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E" w:rsidRPr="00F2568E" w:rsidRDefault="00F2568E" w:rsidP="00F2568E">
      <w:pPr>
        <w:pStyle w:val="1"/>
        <w:spacing w:line="360" w:lineRule="auto"/>
        <w:jc w:val="right"/>
        <w:rPr>
          <w:iCs/>
          <w:spacing w:val="-6"/>
          <w:sz w:val="24"/>
          <w:szCs w:val="24"/>
        </w:rPr>
      </w:pPr>
      <w:r w:rsidRPr="00F2568E">
        <w:rPr>
          <w:iCs/>
          <w:spacing w:val="-6"/>
          <w:sz w:val="24"/>
          <w:szCs w:val="24"/>
        </w:rPr>
        <w:t xml:space="preserve">Материалы </w:t>
      </w:r>
    </w:p>
    <w:p w:rsidR="00F2568E" w:rsidRPr="00F2568E" w:rsidRDefault="00F2568E" w:rsidP="00F2568E">
      <w:pPr>
        <w:pStyle w:val="1"/>
        <w:spacing w:line="360" w:lineRule="auto"/>
        <w:jc w:val="right"/>
        <w:rPr>
          <w:iCs/>
          <w:spacing w:val="-6"/>
          <w:sz w:val="24"/>
          <w:szCs w:val="24"/>
        </w:rPr>
      </w:pPr>
      <w:r w:rsidRPr="00F2568E">
        <w:rPr>
          <w:iCs/>
          <w:spacing w:val="-6"/>
          <w:sz w:val="24"/>
          <w:szCs w:val="24"/>
        </w:rPr>
        <w:t>для родителей</w:t>
      </w:r>
    </w:p>
    <w:p w:rsidR="00F2568E" w:rsidRPr="00F2568E" w:rsidRDefault="00F2568E" w:rsidP="00F2568E">
      <w:pPr>
        <w:pStyle w:val="1"/>
        <w:spacing w:line="360" w:lineRule="auto"/>
        <w:jc w:val="right"/>
        <w:rPr>
          <w:iCs/>
          <w:spacing w:val="-6"/>
          <w:sz w:val="24"/>
          <w:szCs w:val="24"/>
        </w:rPr>
      </w:pPr>
    </w:p>
    <w:p w:rsidR="00F2568E" w:rsidRPr="00F2568E" w:rsidRDefault="00F2568E" w:rsidP="00F25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2568E" w:rsidRPr="00F2568E" w:rsidRDefault="00F2568E" w:rsidP="00F25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 xml:space="preserve">КАК НЕ ДОПУСТИТЬ СУИЦИД У ПОДРОСТКА </w:t>
      </w:r>
    </w:p>
    <w:p w:rsidR="00F2568E" w:rsidRPr="00F2568E" w:rsidRDefault="00F2568E" w:rsidP="00F25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8E" w:rsidRPr="00F2568E" w:rsidRDefault="00F2568E" w:rsidP="00F2568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Что в поведении подростка должно насторожить родителей:</w:t>
      </w:r>
    </w:p>
    <w:p w:rsidR="00F2568E" w:rsidRPr="00F2568E" w:rsidRDefault="00F2568E" w:rsidP="00F256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 </w:t>
      </w:r>
      <w:r w:rsidRPr="00F2568E">
        <w:rPr>
          <w:rFonts w:ascii="Times New Roman" w:hAnsi="Times New Roman" w:cs="Times New Roman"/>
          <w:b/>
          <w:sz w:val="24"/>
          <w:szCs w:val="24"/>
        </w:rPr>
        <w:t>этом</w:t>
      </w:r>
      <w:r w:rsidRPr="00F2568E">
        <w:rPr>
          <w:rFonts w:ascii="Times New Roman" w:hAnsi="Times New Roman" w:cs="Times New Roman"/>
          <w:sz w:val="24"/>
          <w:szCs w:val="24"/>
        </w:rPr>
        <w:t xml:space="preserve">, то значит, </w:t>
      </w:r>
      <w:r w:rsidRPr="00F2568E">
        <w:rPr>
          <w:rFonts w:ascii="Times New Roman" w:hAnsi="Times New Roman" w:cs="Times New Roman"/>
          <w:b/>
          <w:sz w:val="24"/>
          <w:szCs w:val="24"/>
        </w:rPr>
        <w:t>этого</w:t>
      </w:r>
      <w:r w:rsidRPr="00F2568E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F2568E" w:rsidRPr="00F2568E" w:rsidRDefault="00F2568E" w:rsidP="00F256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2568E" w:rsidRPr="00F2568E" w:rsidRDefault="00F2568E" w:rsidP="00F256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F2568E" w:rsidRPr="00F2568E" w:rsidRDefault="00F2568E" w:rsidP="00F256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У подростка длительное время подавленное настроение, пониженный эмоциональный фон, раздражительность.</w:t>
      </w:r>
    </w:p>
    <w:p w:rsidR="00F2568E" w:rsidRPr="00F2568E" w:rsidRDefault="00F2568E" w:rsidP="00F256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2568E" w:rsidRPr="00F2568E" w:rsidRDefault="00F2568E" w:rsidP="00F2568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568E" w:rsidRPr="00F2568E" w:rsidRDefault="00F2568E" w:rsidP="00F256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Опасные ситуации, на которые надо обратить  особое внимание: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 (особенно в семье).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</w:p>
    <w:p w:rsidR="00F2568E" w:rsidRPr="00F2568E" w:rsidRDefault="00F2568E" w:rsidP="00F256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lastRenderedPageBreak/>
        <w:t>Резкое изменение социального окружения (например, в результате смены места жительства).</w:t>
      </w:r>
    </w:p>
    <w:p w:rsidR="00F2568E" w:rsidRPr="00F2568E" w:rsidRDefault="00F2568E" w:rsidP="00F2568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568E" w:rsidRPr="00F2568E" w:rsidRDefault="00F2568E" w:rsidP="00F256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Что делать родителям, если они обнаружили опасность:</w:t>
      </w:r>
    </w:p>
    <w:p w:rsidR="00F2568E" w:rsidRPr="00F2568E" w:rsidRDefault="00F2568E" w:rsidP="00F256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gramStart"/>
      <w:r w:rsidRPr="00F2568E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Pr="00F2568E">
        <w:rPr>
          <w:rFonts w:ascii="Times New Roman" w:hAnsi="Times New Roman" w:cs="Times New Roman"/>
          <w:sz w:val="24"/>
          <w:szCs w:val="24"/>
        </w:rPr>
        <w:t xml:space="preserve">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F2568E" w:rsidRPr="00F2568E" w:rsidRDefault="00F2568E" w:rsidP="00F256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sz w:val="24"/>
          <w:szCs w:val="24"/>
        </w:rPr>
        <w:t xml:space="preserve">Обратитесь к специалисту самостоятельно или с ребенком. </w:t>
      </w:r>
    </w:p>
    <w:p w:rsidR="00F2568E" w:rsidRPr="00F2568E" w:rsidRDefault="00F2568E" w:rsidP="00F256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8E" w:rsidRPr="00F2568E" w:rsidRDefault="00F2568E" w:rsidP="00F256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Что могут сделать родители, чтобы не допустить попыток суицида:</w:t>
      </w:r>
    </w:p>
    <w:p w:rsidR="00F2568E" w:rsidRPr="00F2568E" w:rsidRDefault="00F2568E" w:rsidP="00F256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 xml:space="preserve">Сохраняйте контакт со своим ребенком. </w:t>
      </w:r>
      <w:r w:rsidRPr="00F2568E">
        <w:rPr>
          <w:rFonts w:ascii="Times New Roman" w:hAnsi="Times New Roman" w:cs="Times New Roman"/>
          <w:sz w:val="24"/>
          <w:szCs w:val="24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F2568E" w:rsidRPr="00F2568E" w:rsidRDefault="00F2568E" w:rsidP="00F2568E">
      <w:pPr>
        <w:tabs>
          <w:tab w:val="num" w:pos="54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68E">
        <w:rPr>
          <w:rFonts w:ascii="Times New Roman" w:hAnsi="Times New Roman" w:cs="Times New Roman"/>
          <w:b/>
          <w:bCs/>
          <w:sz w:val="24"/>
          <w:szCs w:val="24"/>
        </w:rPr>
        <w:tab/>
        <w:t>Для этого:</w:t>
      </w:r>
    </w:p>
    <w:p w:rsidR="00F2568E" w:rsidRPr="00F2568E" w:rsidRDefault="00F2568E" w:rsidP="00F256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6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2568E">
        <w:rPr>
          <w:rFonts w:ascii="Times New Roman" w:hAnsi="Times New Roman" w:cs="Times New Roman"/>
          <w:b/>
          <w:sz w:val="24"/>
          <w:szCs w:val="24"/>
        </w:rPr>
        <w:t>расспрашивайте и говорите с ребенком</w:t>
      </w:r>
      <w:r w:rsidRPr="00F2568E">
        <w:rPr>
          <w:rFonts w:ascii="Times New Roman" w:hAnsi="Times New Roman" w:cs="Times New Roman"/>
          <w:sz w:val="24"/>
          <w:szCs w:val="24"/>
        </w:rPr>
        <w:t xml:space="preserve"> о его жизни, уважительно относитесь к тому, что кажется ему важным и значимым.  </w:t>
      </w:r>
    </w:p>
    <w:p w:rsidR="00F2568E" w:rsidRPr="00F2568E" w:rsidRDefault="00F2568E" w:rsidP="00F256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568E">
        <w:rPr>
          <w:rFonts w:ascii="Times New Roman" w:hAnsi="Times New Roman" w:cs="Times New Roman"/>
          <w:sz w:val="24"/>
          <w:szCs w:val="24"/>
        </w:rPr>
        <w:t xml:space="preserve">придя домой после работы, </w:t>
      </w:r>
      <w:r w:rsidRPr="00F2568E">
        <w:rPr>
          <w:rFonts w:ascii="Times New Roman" w:hAnsi="Times New Roman" w:cs="Times New Roman"/>
          <w:b/>
          <w:sz w:val="24"/>
          <w:szCs w:val="24"/>
        </w:rPr>
        <w:t>не начинайте общение с претензий</w:t>
      </w:r>
      <w:r w:rsidRPr="00F2568E">
        <w:rPr>
          <w:rFonts w:ascii="Times New Roman" w:hAnsi="Times New Roman" w:cs="Times New Roman"/>
          <w:sz w:val="24"/>
          <w:szCs w:val="24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F2568E" w:rsidRPr="00F2568E" w:rsidRDefault="00F2568E" w:rsidP="00F256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6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2568E">
        <w:rPr>
          <w:rFonts w:ascii="Times New Roman" w:hAnsi="Times New Roman" w:cs="Times New Roman"/>
          <w:sz w:val="24"/>
          <w:szCs w:val="24"/>
        </w:rPr>
        <w:t xml:space="preserve">помните, что </w:t>
      </w:r>
      <w:r w:rsidRPr="00F2568E">
        <w:rPr>
          <w:rFonts w:ascii="Times New Roman" w:hAnsi="Times New Roman" w:cs="Times New Roman"/>
          <w:b/>
          <w:sz w:val="24"/>
          <w:szCs w:val="24"/>
        </w:rPr>
        <w:t>авторитарный стиль воспитания для подростков неэффективен</w:t>
      </w:r>
      <w:r w:rsidRPr="00F2568E">
        <w:rPr>
          <w:rFonts w:ascii="Times New Roman" w:hAnsi="Times New Roman" w:cs="Times New Roman"/>
          <w:sz w:val="24"/>
          <w:szCs w:val="24"/>
        </w:rPr>
        <w:t xml:space="preserve">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F2568E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Pr="00F2568E">
        <w:rPr>
          <w:rFonts w:ascii="Times New Roman" w:hAnsi="Times New Roman" w:cs="Times New Roman"/>
          <w:sz w:val="24"/>
          <w:szCs w:val="24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 xml:space="preserve">Говорите о перспективах в жизни и будущем. </w:t>
      </w:r>
      <w:r w:rsidRPr="00F2568E">
        <w:rPr>
          <w:rFonts w:ascii="Times New Roman" w:hAnsi="Times New Roman" w:cs="Times New Roman"/>
          <w:sz w:val="24"/>
          <w:szCs w:val="24"/>
        </w:rPr>
        <w:t xml:space="preserve">У подростков еще только формируется картина будущего, они видят или совсем отдаленное будущее, либо текущий момент. Узнайте, что ваш ребенок хочет, как он намерен добиваться </w:t>
      </w:r>
      <w:r w:rsidRPr="00F2568E">
        <w:rPr>
          <w:rFonts w:ascii="Times New Roman" w:hAnsi="Times New Roman" w:cs="Times New Roman"/>
          <w:sz w:val="24"/>
          <w:szCs w:val="24"/>
        </w:rPr>
        <w:lastRenderedPageBreak/>
        <w:t>поставленной цели, помогите ему составить конкретный (и реалистичный) план действий.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 xml:space="preserve">Говорите с ребенком на серьезные темы: что такое жизнь? в чем смысл жизни? Что такое дружба, любовь, смерть, предательство? </w:t>
      </w:r>
      <w:r w:rsidRPr="00F2568E">
        <w:rPr>
          <w:rFonts w:ascii="Times New Roman" w:hAnsi="Times New Roman" w:cs="Times New Roman"/>
          <w:sz w:val="24"/>
          <w:szCs w:val="24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F2568E">
        <w:rPr>
          <w:rFonts w:ascii="Times New Roman" w:hAnsi="Times New Roman" w:cs="Times New Roman"/>
          <w:b/>
          <w:sz w:val="24"/>
          <w:szCs w:val="24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F2568E">
        <w:rPr>
          <w:rFonts w:ascii="Times New Roman" w:hAnsi="Times New Roman" w:cs="Times New Roman"/>
          <w:sz w:val="24"/>
          <w:szCs w:val="24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 xml:space="preserve">Сделайте все, чтобы ребенок понял: сама по себе жизнь – эта та ценность, ради которой стоит жить. </w:t>
      </w:r>
      <w:r w:rsidRPr="00F2568E">
        <w:rPr>
          <w:rFonts w:ascii="Times New Roman" w:hAnsi="Times New Roman" w:cs="Times New Roman"/>
          <w:sz w:val="24"/>
          <w:szCs w:val="24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F2568E">
        <w:rPr>
          <w:rFonts w:ascii="Times New Roman" w:hAnsi="Times New Roman" w:cs="Times New Roman"/>
          <w:b/>
          <w:sz w:val="24"/>
          <w:szCs w:val="24"/>
        </w:rPr>
        <w:t>и</w:t>
      </w:r>
      <w:r w:rsidRPr="00F2568E">
        <w:rPr>
          <w:rFonts w:ascii="Times New Roman" w:hAnsi="Times New Roman" w:cs="Times New Roman"/>
          <w:sz w:val="24"/>
          <w:szCs w:val="24"/>
        </w:rPr>
        <w:t xml:space="preserve">е от простых и доступных вещей в жизни: природы, общения с людьми, познания мира, движения. Лучший способ привить любовь к жизни 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   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Дайте понять ребенку, что опыт поражения также важен, как и опыт в достижении успеха.</w:t>
      </w:r>
      <w:r w:rsidRPr="00F25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68E">
        <w:rPr>
          <w:rFonts w:ascii="Times New Roman" w:hAnsi="Times New Roman" w:cs="Times New Roman"/>
          <w:sz w:val="24"/>
          <w:szCs w:val="24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sz w:val="24"/>
          <w:szCs w:val="24"/>
        </w:rPr>
        <w:t>Проявите любовь и заботу, разберитесь, что стоит за внешней грубостью ребенка.</w:t>
      </w:r>
      <w:r w:rsidRPr="00F2568E">
        <w:rPr>
          <w:rFonts w:ascii="Times New Roman" w:hAnsi="Times New Roman" w:cs="Times New Roman"/>
          <w:b/>
          <w:color w:val="00FFFF"/>
          <w:sz w:val="24"/>
          <w:szCs w:val="24"/>
        </w:rPr>
        <w:t xml:space="preserve"> </w:t>
      </w:r>
      <w:r w:rsidRPr="00F2568E">
        <w:rPr>
          <w:rFonts w:ascii="Times New Roman" w:hAnsi="Times New Roman" w:cs="Times New Roman"/>
          <w:sz w:val="24"/>
          <w:szCs w:val="24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F2568E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F2568E">
        <w:rPr>
          <w:rFonts w:ascii="Times New Roman" w:hAnsi="Times New Roman" w:cs="Times New Roman"/>
          <w:sz w:val="24"/>
          <w:szCs w:val="24"/>
        </w:rPr>
        <w:t xml:space="preserve"> ваша любовь, внимание, забота, поддержка.  Надо лишь выбрать приемлемые для этого возраста формы их проявления.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8E">
        <w:rPr>
          <w:rFonts w:ascii="Times New Roman" w:hAnsi="Times New Roman" w:cs="Times New Roman"/>
          <w:b/>
          <w:bCs/>
          <w:sz w:val="24"/>
          <w:szCs w:val="24"/>
        </w:rPr>
        <w:t>Найдите баланс между свободой и несвободой ребенка.</w:t>
      </w:r>
      <w:r w:rsidRPr="00F2568E">
        <w:rPr>
          <w:rFonts w:ascii="Times New Roman" w:hAnsi="Times New Roman" w:cs="Times New Roman"/>
          <w:sz w:val="24"/>
          <w:szCs w:val="24"/>
        </w:rPr>
        <w:t xml:space="preserve">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</w:t>
      </w:r>
      <w:r w:rsidRPr="00F2568E">
        <w:rPr>
          <w:rFonts w:ascii="Times New Roman" w:hAnsi="Times New Roman" w:cs="Times New Roman"/>
          <w:sz w:val="24"/>
          <w:szCs w:val="24"/>
        </w:rPr>
        <w:lastRenderedPageBreak/>
        <w:t>Родителю важно распознавать ситуации, в которых ребенку уже можно предоставить самостоятельность, а в которых он еще нуждается в  помощи и руководстве.</w:t>
      </w:r>
    </w:p>
    <w:p w:rsidR="00F2568E" w:rsidRPr="00F2568E" w:rsidRDefault="00F2568E" w:rsidP="00F256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68E">
        <w:rPr>
          <w:rFonts w:ascii="Times New Roman" w:hAnsi="Times New Roman" w:cs="Times New Roman"/>
          <w:b/>
          <w:bCs/>
          <w:sz w:val="24"/>
          <w:szCs w:val="24"/>
        </w:rPr>
        <w:t>Вовремя обратитесь к специалисту</w:t>
      </w:r>
      <w:r w:rsidRPr="00F2568E">
        <w:rPr>
          <w:rFonts w:ascii="Times New Roman" w:hAnsi="Times New Roman" w:cs="Times New Roman"/>
          <w:sz w:val="24"/>
          <w:szCs w:val="24"/>
        </w:rPr>
        <w:t>, если поймете, что вам по каким-то причинам не удалось сохранить контакт с ребенком.</w:t>
      </w:r>
      <w:r w:rsidRPr="00F25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68E">
        <w:rPr>
          <w:rFonts w:ascii="Times New Roman" w:hAnsi="Times New Roman" w:cs="Times New Roman"/>
          <w:bCs/>
          <w:sz w:val="24"/>
          <w:szCs w:val="24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5B0D72" w:rsidRPr="00F2568E" w:rsidRDefault="005B0D72">
      <w:pPr>
        <w:rPr>
          <w:rFonts w:ascii="Times New Roman" w:hAnsi="Times New Roman" w:cs="Times New Roman"/>
          <w:sz w:val="24"/>
          <w:szCs w:val="24"/>
        </w:rPr>
      </w:pPr>
    </w:p>
    <w:sectPr w:rsidR="005B0D72" w:rsidRPr="00F2568E" w:rsidSect="00D5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897"/>
    <w:multiLevelType w:val="hybridMultilevel"/>
    <w:tmpl w:val="D912411C"/>
    <w:lvl w:ilvl="0" w:tplc="2AD0D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825B2"/>
    <w:multiLevelType w:val="hybridMultilevel"/>
    <w:tmpl w:val="B69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11A1"/>
    <w:multiLevelType w:val="hybridMultilevel"/>
    <w:tmpl w:val="F3127EF0"/>
    <w:lvl w:ilvl="0" w:tplc="2AD0D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762F2"/>
    <w:multiLevelType w:val="hybridMultilevel"/>
    <w:tmpl w:val="594E6710"/>
    <w:lvl w:ilvl="0" w:tplc="2AD0D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863E0E"/>
    <w:multiLevelType w:val="hybridMultilevel"/>
    <w:tmpl w:val="C9D8225A"/>
    <w:lvl w:ilvl="0" w:tplc="2AD0D7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5C727F"/>
    <w:multiLevelType w:val="hybridMultilevel"/>
    <w:tmpl w:val="7444DAE6"/>
    <w:lvl w:ilvl="0" w:tplc="2AD0D7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2568E"/>
    <w:rsid w:val="005B0D72"/>
    <w:rsid w:val="00F2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25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1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2018-11-28T03:13:00Z</dcterms:created>
  <dcterms:modified xsi:type="dcterms:W3CDTF">2018-11-28T03:14:00Z</dcterms:modified>
</cp:coreProperties>
</file>