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1A4A79" w:rsidRDefault="00FB3FC9" w:rsidP="002014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4A79">
        <w:rPr>
          <w:rFonts w:ascii="Times New Roman" w:hAnsi="Times New Roman" w:cs="Times New Roman"/>
        </w:rPr>
        <w:t>Форма 7</w:t>
      </w:r>
    </w:p>
    <w:p w:rsidR="00FB3FC9" w:rsidRPr="001A4A79" w:rsidRDefault="00FB3FC9" w:rsidP="002014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FC9" w:rsidRPr="001A4A79" w:rsidRDefault="00FB3FC9" w:rsidP="00201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A79">
        <w:rPr>
          <w:rFonts w:ascii="Times New Roman" w:hAnsi="Times New Roman" w:cs="Times New Roman"/>
          <w:b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1A4A79" w:rsidRDefault="00FB3FC9" w:rsidP="00201478">
      <w:pPr>
        <w:pStyle w:val="31"/>
        <w:ind w:right="0"/>
        <w:rPr>
          <w:sz w:val="22"/>
          <w:szCs w:val="22"/>
        </w:rPr>
      </w:pPr>
    </w:p>
    <w:p w:rsidR="00FB3FC9" w:rsidRPr="001A4A79" w:rsidRDefault="00FB3FC9" w:rsidP="002014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4A79">
        <w:rPr>
          <w:rFonts w:ascii="Times New Roman" w:hAnsi="Times New Roman" w:cs="Times New Roman"/>
        </w:rPr>
        <w:t>ОСНОВНОЕ ОБЩЕЕ ОБРАЗОВАНИЕ</w:t>
      </w:r>
    </w:p>
    <w:p w:rsidR="00FB3FC9" w:rsidRPr="001A4A79" w:rsidRDefault="00FB3FC9" w:rsidP="00201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6"/>
        <w:gridCol w:w="5716"/>
        <w:gridCol w:w="1521"/>
      </w:tblGrid>
      <w:tr w:rsidR="00A40EFE" w:rsidRPr="001A4A79" w:rsidTr="00A40EFE">
        <w:tc>
          <w:tcPr>
            <w:tcW w:w="1800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A40EFE" w:rsidRPr="001A4A79" w:rsidRDefault="00A40EFE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40EFE" w:rsidRPr="001A4A79" w:rsidTr="00A40EFE">
        <w:trPr>
          <w:trHeight w:val="291"/>
        </w:trPr>
        <w:tc>
          <w:tcPr>
            <w:tcW w:w="1800" w:type="dxa"/>
            <w:vMerge w:val="restart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282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71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1A4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69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0EFE" w:rsidRPr="001A4A79" w:rsidTr="00A40EFE">
        <w:trPr>
          <w:trHeight w:val="279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 Русский язык. 5-9 классы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"Русский язык"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313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90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проектор + настенный экран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78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 Плакаты. Презентации. Электронный  учебник (CD)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русскому языку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Тематический контроль: рабочая тетрадь: 5 класс/Под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ред.И.П.Цыбулько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.- 2-е изд.,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– М.: Издательство «Национальное образование,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Тематический контроль: рабочая тетрадь: 6 класс/Под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ред.И.П.Цыбулько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.- 2-е изд.,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– М.: Издательство «Национальное образование, 2016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Тематический контроль: рабочая тетрадь: 7 класс/Под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ред.И.П.Цыбулько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.- 2-е изд.,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– М.: Издательство «Национальное образование, 2016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Тематический контроль: рабочая тетрадь: 8 класс/Под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ред.И.П.Цыбулько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.- 2-е изд.,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– М.: Издательство «Национальное образование, 2016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ОГЭ. Русский язык: типовые экзаменационные варианты: 36 вариантов/ под ред. И.П.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. –М.: Издательство «Национальное  образование», 2017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Ефимова Е.А. Русский язык. Рабочая тетрадь. 5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класс.-М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2012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Ефимова Е.А. Русский язык. Рабочая тетрадь. 6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класс.-М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2012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Резниченко И.П. Словарь ударений русского языка.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В.В. Школьный словарь иностранных слов. – М.: Просвещение, 2010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А.Н. Школьный словообразовательный словарь русского языка.  – М.: Айрис-Пресс,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Т.В.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Морфемно-словообразовательный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русского языка. 5-11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Зализняк А.А.  Грамматический словарь русского языка.  - М.: Айрис-Пресс, 1987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Фразеологический словарь русского языка. 5-11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Школьный словарь. Строение и измен. слов русского языка. – М.: Дрофа, 2013 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Бабенко Л.Г. Большой толковый словарь синонимов русской речи. -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Букчина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Б., Сазонова И. Орфографический словарь русского языка. Свыше 100000 слов. -</w:t>
            </w: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76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К.С. Словарь русских пословиц и поговорок.  - М.: Дрофа,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76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Гольберг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И.М., Иванов С.В. Словарь грамматических трудностей русского языка. 5-11 классы. -</w:t>
            </w: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детей.Т.10. Языкознание. Русский язык./ред. Коллегия: М. Аксенова, Л.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Петрановская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Мир энциклопедий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Ларионова Л.Г. Русский язык. 7 класс: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учащихся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общеообразоват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 /Л.Г.Ларионова; под редакцией С.И.Львовой. – 5-е изд., стер. –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О.А. Орфоэпический словарь русского языка для школьников / О.А.Михайлова. – М.: АСТ: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Фразеологический словарь русского языка для школьников / сост. Л.А.Субботина. – Екатеринбург: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; М.: АСТ, 2009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>Чернец Л.В. Школьный словарь литературоведческих терминов.  – М.: Просвещение,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 современного русского языка /Под ред. Л.И.Фатеевой.- М.: АСТ: Восток-Запад, 2008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В.В. Учебный словарь антонимов русского языка. –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/Д: Феникс, 2011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А.П. Орфоэпический словарь для школьников. Правильное ударение и произношение. -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Д:Феникс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 С.И. Толковый словарь русского языка. 100 тыс. слов. Портрет. - М.: Оникс,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 В.И. Толковый словарь русского языка. Современная версия для школьников.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 xml:space="preserve">Школьный толковый словарь новейших слов и выражений русского языка. (офсет) / Л.А.Асланова. –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М.:Дом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Славянской книги, 2015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русскому языку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211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5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342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6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77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7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80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8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71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9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"Русский язык. Орфография" (5-11 класс)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"Русский язык. Синтаксис" (5-11 класс)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русскому языку в соответствии с учебно-методическим комплексом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Рабочие программы. Предметная линия учебников Т.А.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 Баранова, Л.А.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Тростенцовой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др. 5-9 классы: пособие для учителей общеобразовательных учреждений. - М.: 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Просвещение, 2011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5 класс. Учебник для общеобразовательных организаций. В 2ч./ (Т.А.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 Баранов, Л.А.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Ред. Н.М.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Шанский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- М.: Просвещение,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6 класс. Учебник для общеобразовательных организаций. В 2ч./М.Т. Баранов, Т.А.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 Григорян, И.И.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Просвещение,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7 класс. Учебник для общеобразовательных организаций. В 2ч./М.Т. Баранов, Т.А.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Л.Т. Григорян, И.И.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Кулибаба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Просвещение,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8 класс. Учебник для общеобразовательных организаций. / Л.А.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Т.А..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А.Д.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О.М. Александрова. - М.: Просвещение, 2015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9 класс. Учебник для общеобразовательных организаций. / Л.А.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Т.А..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А.Д.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О.М. Александрова. М.: Просвещение, 2016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М.А. Русский язык. Поурочные разработки. 5 класс: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 – М.: Просвещение, 2016 – Режим доступа </w:t>
            </w:r>
            <w:r w:rsidRPr="001A4A79">
              <w:t xml:space="preserve">  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http://www.prosv.ru/umk/russian-ladyzhenskaya.html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B1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М.А. Русский язык. Поурочные разработки. 6 класс: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 – М.: Просвещение, 2016 – Режим доступа</w:t>
            </w:r>
            <w:r w:rsidRPr="001A4A79">
              <w:t xml:space="preserve">  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http://www.prosv.ru/umk/russian-ladyzhenskaya.html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B1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Касатых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Русский язык. Поурочные разработки. 7 класс: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 – М.: Просвещение, 2016 – Режим доступа</w:t>
            </w:r>
            <w:r w:rsidRPr="001A4A79">
              <w:t xml:space="preserve">  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http://www.prosv.ru/umk/russian-ladyzhenskaya.html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B1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Русский язык. Поурочные разработки. 8 класс: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 – М.: Просвещение, 2016 – Режим доступа</w:t>
            </w:r>
            <w:r w:rsidRPr="001A4A79">
              <w:t xml:space="preserve">  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http://www.prosv.ru/umk/russian-ladyzhenskaya.html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A4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Русский язык. Поурочные разработки. 9 класс: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 – М.: Просвещение, 2016 – Режим доступа</w:t>
            </w:r>
            <w:r w:rsidRPr="001A4A79">
              <w:t xml:space="preserve">  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http://www.prosv.ru/umk/russian-ladyzhenskaya.html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5 класс: пособие для учителей общеобразовательных учреждений/Т. А.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Л.А.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, Л. Ю. Комиссарова, Т.М.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Ладыженская.-М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.: Просвещение, 2012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6 класс: пособие для учителей общеобразовательных учреждений/Т. А.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Л.А.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, Л. Ю. Комиссарова, Т.М.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Ладыженская.-М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.: Просвещение, 2012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9 класс: пособие для учителей общеобразовательных учреждений/ Л.А.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А.И.Запорожец.-М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.: Просвещение,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Г.А. Сборник диктантов по русскому языку: 5-9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.: книга для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учителя.М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.: Просвещение, 2005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Козулина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М.В. Русский язык. 9класс. Подготовка к экзамену. Практикум.- Саратов: Лицей,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ОГЭ. Русский язык. Типовые экзаменационные варианты/ под ред. И.П.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Цыбулько.-М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. : Национальное образование, 2016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Сборник работ победителей Всероссийского конкурса сочинений. 2015 год.- М.: Русское слово, 2015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русскому языку и лимтературе.9-11 классы/Сост.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Г.М.Вялкова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, Т.А. Чернова.- М.: ВАКО,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Воронина Н.В. 300 лингвистических задач: готовимся к олимпиадам по русскому языку/Н.В.Воронина, Т.В.Егорова. – М.: ООО «Русское слово учебник», 2013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Козлова Р.П.,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Н.В. Тесты по русскому языку: 5-7 классы. М.: ВАКО, 2009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pStyle w:val="1CStyle3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Малюгина В.А. Олимпиады по русскому языку.7-8 кассы. – М.: ВАКО, 2014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Успенский, Лев Васильевич. Загадки Топонимики / Лев Успенский. – М.: АСТ; Зебра Е, 2008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pStyle w:val="1CStyle33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93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 олимпиадных заданий по русскому языку для старших классов / авторы-составители: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Г.М.Вялкова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Н.Н.Некляева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Глобус, Волгоград: панорама, 2008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EFE" w:rsidRPr="001A4A79" w:rsidTr="00A40EFE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по русскому языку. 7 класс/Составитель О.А.Кудинова.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2005</w:t>
            </w:r>
          </w:p>
        </w:tc>
        <w:tc>
          <w:tcPr>
            <w:tcW w:w="1521" w:type="dxa"/>
          </w:tcPr>
          <w:p w:rsidR="00A40EF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41DB6" w:rsidRPr="001A4A79" w:rsidRDefault="00FB3FC9" w:rsidP="002014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A79">
        <w:rPr>
          <w:rFonts w:ascii="Times New Roman" w:hAnsi="Times New Roman" w:cs="Times New Roman"/>
        </w:rPr>
        <w:br w:type="textWrapping" w:clear="all"/>
      </w: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541DB6" w:rsidRPr="001A4A79" w:rsidTr="00B53B9C">
        <w:trPr>
          <w:trHeight w:val="242"/>
        </w:trPr>
        <w:tc>
          <w:tcPr>
            <w:tcW w:w="2977" w:type="dxa"/>
            <w:shd w:val="clear" w:color="auto" w:fill="auto"/>
          </w:tcPr>
          <w:p w:rsidR="00541DB6" w:rsidRPr="001A4A79" w:rsidRDefault="00541DB6" w:rsidP="0020147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1A4A79">
              <w:rPr>
                <w:rFonts w:eastAsia="Calibri"/>
                <w:szCs w:val="24"/>
                <w:lang w:eastAsia="en-US"/>
              </w:rPr>
              <w:br w:type="page"/>
            </w:r>
            <w:r w:rsidRPr="001A4A79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6" w:rsidRPr="001A4A79" w:rsidTr="00B53B9C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41DB6" w:rsidRPr="001A4A79" w:rsidRDefault="00541DB6" w:rsidP="0020147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6" w:rsidRPr="001A4A79" w:rsidTr="00B53B9C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541DB6" w:rsidRPr="001A4A79" w:rsidRDefault="00541DB6" w:rsidP="00201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DB6" w:rsidRPr="001A4A79" w:rsidRDefault="00541DB6" w:rsidP="00201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A79">
        <w:rPr>
          <w:rFonts w:ascii="Times New Roman" w:hAnsi="Times New Roman" w:cs="Times New Roman"/>
          <w:sz w:val="24"/>
          <w:szCs w:val="24"/>
        </w:rPr>
        <w:t>М.П.</w:t>
      </w:r>
    </w:p>
    <w:p w:rsidR="00541DB6" w:rsidRPr="001A4A79" w:rsidRDefault="00541DB6" w:rsidP="00201478">
      <w:pPr>
        <w:spacing w:after="0" w:line="240" w:lineRule="auto"/>
        <w:rPr>
          <w:rFonts w:ascii="Times New Roman" w:hAnsi="Times New Roman" w:cs="Times New Roman"/>
        </w:rPr>
      </w:pPr>
      <w:r w:rsidRPr="001A4A79">
        <w:rPr>
          <w:rFonts w:ascii="Times New Roman" w:hAnsi="Times New Roman" w:cs="Times New Roman"/>
        </w:rPr>
        <w:br w:type="page"/>
      </w:r>
    </w:p>
    <w:p w:rsidR="00FB3FC9" w:rsidRPr="001A4A79" w:rsidRDefault="00FB3FC9" w:rsidP="002014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4A79">
        <w:rPr>
          <w:rFonts w:ascii="Times New Roman" w:hAnsi="Times New Roman" w:cs="Times New Roman"/>
        </w:rPr>
        <w:lastRenderedPageBreak/>
        <w:t>СРЕДНЕЕ ОБЩЕЕ ОБРАЗОВАНИЕ</w:t>
      </w:r>
    </w:p>
    <w:p w:rsidR="00FB3FC9" w:rsidRPr="001A4A79" w:rsidRDefault="00FB3FC9" w:rsidP="00201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816"/>
        <w:gridCol w:w="5827"/>
        <w:gridCol w:w="1417"/>
      </w:tblGrid>
      <w:tr w:rsidR="0000096C" w:rsidRPr="001A4A79" w:rsidTr="0073631B">
        <w:tc>
          <w:tcPr>
            <w:tcW w:w="1793" w:type="dxa"/>
            <w:shd w:val="clear" w:color="auto" w:fill="auto"/>
          </w:tcPr>
          <w:p w:rsidR="0000096C" w:rsidRPr="001A4A79" w:rsidRDefault="0000096C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00096C" w:rsidRPr="001A4A79" w:rsidRDefault="0000096C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27" w:type="dxa"/>
            <w:shd w:val="clear" w:color="auto" w:fill="auto"/>
          </w:tcPr>
          <w:p w:rsidR="0000096C" w:rsidRPr="001A4A79" w:rsidRDefault="0000096C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00096C" w:rsidRPr="001A4A79" w:rsidRDefault="0000096C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00096C" w:rsidRPr="001A4A79" w:rsidRDefault="0000096C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596B" w:rsidRPr="001A4A79" w:rsidTr="0073631B">
        <w:trPr>
          <w:trHeight w:val="106"/>
        </w:trPr>
        <w:tc>
          <w:tcPr>
            <w:tcW w:w="1793" w:type="dxa"/>
            <w:vMerge w:val="restart"/>
            <w:shd w:val="clear" w:color="auto" w:fill="auto"/>
          </w:tcPr>
          <w:p w:rsidR="0089596B" w:rsidRPr="001A4A79" w:rsidRDefault="0065274D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27" w:type="dxa"/>
            <w:shd w:val="clear" w:color="auto" w:fill="auto"/>
          </w:tcPr>
          <w:p w:rsidR="0089596B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1.1 Рабочее место педагога</w:t>
            </w:r>
          </w:p>
        </w:tc>
        <w:tc>
          <w:tcPr>
            <w:tcW w:w="1417" w:type="dxa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681" w:rsidRPr="001A4A79" w:rsidTr="0073631B">
        <w:trPr>
          <w:trHeight w:val="106"/>
        </w:trPr>
        <w:tc>
          <w:tcPr>
            <w:tcW w:w="1793" w:type="dxa"/>
            <w:vMerge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1A4A79" w:rsidTr="0073631B">
        <w:trPr>
          <w:trHeight w:val="152"/>
        </w:trPr>
        <w:tc>
          <w:tcPr>
            <w:tcW w:w="1793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1A4A79" w:rsidTr="0073631B">
        <w:trPr>
          <w:trHeight w:val="184"/>
        </w:trPr>
        <w:tc>
          <w:tcPr>
            <w:tcW w:w="1793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1A4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681" w:rsidRPr="001A4A79" w:rsidTr="00B53B9C">
        <w:trPr>
          <w:trHeight w:val="298"/>
        </w:trPr>
        <w:tc>
          <w:tcPr>
            <w:tcW w:w="1793" w:type="dxa"/>
            <w:vMerge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1.2 Рабочее место обучающегося</w:t>
            </w:r>
          </w:p>
        </w:tc>
        <w:tc>
          <w:tcPr>
            <w:tcW w:w="1417" w:type="dxa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96B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596B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1A4A79" w:rsidRDefault="0089596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72681" w:rsidRPr="001A4A79" w:rsidTr="00B53B9C">
        <w:trPr>
          <w:trHeight w:val="296"/>
        </w:trPr>
        <w:tc>
          <w:tcPr>
            <w:tcW w:w="1793" w:type="dxa"/>
            <w:vMerge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 Программно-методическое обеспечение</w:t>
            </w:r>
          </w:p>
        </w:tc>
        <w:tc>
          <w:tcPr>
            <w:tcW w:w="1417" w:type="dxa"/>
          </w:tcPr>
          <w:p w:rsidR="00D72681" w:rsidRPr="001A4A79" w:rsidRDefault="00D72681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</w:t>
            </w:r>
            <w:r w:rsidR="0065274D"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Базовый уровень)</w:t>
            </w:r>
          </w:p>
        </w:tc>
        <w:tc>
          <w:tcPr>
            <w:tcW w:w="1417" w:type="dxa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1A4A79" w:rsidRDefault="00E27813" w:rsidP="002014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среднего (полного) общего образования по </w:t>
            </w:r>
            <w:r w:rsidR="0065274D" w:rsidRPr="001A4A79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  <w:r w:rsidRPr="001A4A79">
              <w:rPr>
                <w:sz w:val="24"/>
                <w:szCs w:val="24"/>
              </w:rPr>
              <w:t xml:space="preserve"> //</w:t>
            </w:r>
            <w:hyperlink r:id="rId5" w:history="1">
              <w:r w:rsidRPr="001A4A79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417" w:type="dxa"/>
          </w:tcPr>
          <w:p w:rsidR="00E27813" w:rsidRPr="001A4A79" w:rsidRDefault="00E27813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1DB6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(Русский язык. Профильный уровень)</w:t>
            </w:r>
          </w:p>
        </w:tc>
        <w:tc>
          <w:tcPr>
            <w:tcW w:w="1417" w:type="dxa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1DB6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русскому языку (профильный уровень)</w:t>
            </w:r>
            <w:r w:rsidRPr="001A4A79">
              <w:rPr>
                <w:sz w:val="24"/>
                <w:szCs w:val="24"/>
              </w:rPr>
              <w:t xml:space="preserve"> //</w:t>
            </w:r>
            <w:hyperlink r:id="rId6" w:history="1">
              <w:r w:rsidRPr="001A4A79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417" w:type="dxa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1DB6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"Русский язык. Базовый уровень" 10-11 классы</w:t>
            </w:r>
          </w:p>
        </w:tc>
        <w:tc>
          <w:tcPr>
            <w:tcW w:w="1417" w:type="dxa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1DB6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"Русский язык. Профильный уровень" 10-11 классы</w:t>
            </w:r>
          </w:p>
        </w:tc>
        <w:tc>
          <w:tcPr>
            <w:tcW w:w="1417" w:type="dxa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1DB6" w:rsidRPr="001A4A79" w:rsidTr="00EC295B">
        <w:trPr>
          <w:trHeight w:val="229"/>
        </w:trPr>
        <w:tc>
          <w:tcPr>
            <w:tcW w:w="1793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541DB6" w:rsidRPr="001A4A79" w:rsidRDefault="00541DB6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1F0" w:rsidRPr="001A4A79" w:rsidTr="00EC295B">
        <w:trPr>
          <w:trHeight w:val="220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1F0" w:rsidRPr="001A4A79" w:rsidTr="00EC295B">
        <w:trPr>
          <w:trHeight w:val="276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EC295B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 Плакаты. Презентации. Электронный  учебник (CD)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русскому языку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1F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и тексты для комплексного анализа: 10-11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классы.-М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 ВАКО, 2007</w:t>
            </w:r>
          </w:p>
        </w:tc>
        <w:tc>
          <w:tcPr>
            <w:tcW w:w="1417" w:type="dxa"/>
          </w:tcPr>
          <w:p w:rsidR="00FE41F0" w:rsidRPr="001A4A79" w:rsidRDefault="00FE41F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Резниченко И.П. Словарь ударений русского языка.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Букчина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Б., Сазонова И. Орфографический словарь русского языка. Свыше 100000 слов. -</w:t>
            </w: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В.В. Школьный словарь иностранных слов. – М.: Просвещение, 2010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А.Н. Школьный словообразовательный словарь русского языка.  – М.: Айрис-Пресс, 2013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Т.В.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Морфемно-словообразовательный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русского языка. 5-11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B4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Зализняк А.А.  Грамматический словарь русского языка.  - М.: Айрис-Пресс, </w:t>
            </w:r>
            <w:r w:rsidR="00B401F9"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Фразеологический словарь русского языка. 5-11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 Школьный словарь. Строение и измен. слов русского языка. – М.: Дрофа, 2013 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Бабенко Л.Г. Большой толковый словарь синонимов русской речи. -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К.С. Словарь русских пословиц и поговорок.  - М.: Дрофа, 201</w:t>
            </w:r>
            <w:r w:rsidR="003E675E"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75E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3E675E" w:rsidRPr="001A4A79" w:rsidRDefault="003E675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E675E" w:rsidRPr="001A4A79" w:rsidRDefault="003E675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3E675E" w:rsidRPr="001A4A79" w:rsidRDefault="003E675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Гольберг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И.М., Иванов С.В. Словарь грамматических трудностей русского языка. 5-11 классы. -</w:t>
            </w: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3E675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675E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3E675E" w:rsidRPr="001A4A79" w:rsidRDefault="003E675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3E675E" w:rsidRPr="001A4A79" w:rsidRDefault="003E675E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3E675E" w:rsidRPr="001A4A79" w:rsidRDefault="003E675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>Чернец Л.В. Школьный словарь литературоведческих терминов.  – М.: Просвещение, 2013</w:t>
            </w:r>
          </w:p>
        </w:tc>
        <w:tc>
          <w:tcPr>
            <w:tcW w:w="1417" w:type="dxa"/>
          </w:tcPr>
          <w:p w:rsidR="003E675E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детей.Т.10. Языкознание. Русский язык./ред. Коллегия: М. Аксенова, Л.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Петрановская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Мир энциклопедий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О.А. Орфоэпический словарь русского языка для школьников / О.А.Михайлова. – М.: АСТ: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Фразеологический словарь русского языка для школьников / сост. Л.А.Субботина. – Екатеринбург: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; М.: АСТ, 2009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 современного русского языка /Под ред. Л.И.Фатеевой.- М.: АСТ: Восток-Запад, 2008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В.В. Учебный словарь антонимов русского языка. –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/Д: Феникс, 2011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А.П. Орфоэпический словарь для школьников. Правильное ударение и произношение. -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Д:Феникс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 С.И. Толковый словарь русского языка. 100 тыс. слов. Портрет. - М.: Оникс, 2013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 В.И. Толковый словарь русского языка. Современная версия для школьников.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3E675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 xml:space="preserve">Школьный толковый словарь новейших слов и выражений русского языка. (офсет) / Л.А.Асланова. –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М.:Дом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Славянской книги, 2015</w:t>
            </w:r>
          </w:p>
        </w:tc>
        <w:tc>
          <w:tcPr>
            <w:tcW w:w="1417" w:type="dxa"/>
          </w:tcPr>
          <w:p w:rsidR="00B53B9C" w:rsidRPr="001A4A79" w:rsidRDefault="00A40EFE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русскому языку</w:t>
            </w:r>
          </w:p>
        </w:tc>
        <w:tc>
          <w:tcPr>
            <w:tcW w:w="1417" w:type="dxa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"Русский язык. Орфография" (5-11 класс)</w:t>
            </w:r>
          </w:p>
        </w:tc>
        <w:tc>
          <w:tcPr>
            <w:tcW w:w="1417" w:type="dxa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демонстрационные "Русский язык. Синтаксис" (5-11 класс)</w:t>
            </w:r>
          </w:p>
        </w:tc>
        <w:tc>
          <w:tcPr>
            <w:tcW w:w="1417" w:type="dxa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русскому языку в соответствии с учебно-методическим комплексом</w:t>
            </w:r>
          </w:p>
        </w:tc>
        <w:tc>
          <w:tcPr>
            <w:tcW w:w="1417" w:type="dxa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822690" w:rsidP="006F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литература.10-11 классы. Рабочая программа. Профильный уровень – М.: </w:t>
            </w:r>
            <w:proofErr w:type="spellStart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A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2013 </w:t>
            </w:r>
          </w:p>
        </w:tc>
        <w:tc>
          <w:tcPr>
            <w:tcW w:w="1417" w:type="dxa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B9C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B53B9C" w:rsidRPr="001A4A79" w:rsidRDefault="0082269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литература. Русский язык: 10 класс: базовый и углублённый уровни:  учебник для учащихся общеобразовательных организаций/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И.В.Гусарова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– Граф, 2014</w:t>
            </w:r>
          </w:p>
        </w:tc>
        <w:tc>
          <w:tcPr>
            <w:tcW w:w="1417" w:type="dxa"/>
          </w:tcPr>
          <w:p w:rsidR="00B53B9C" w:rsidRPr="001A4A79" w:rsidRDefault="00B53B9C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2690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22690" w:rsidRPr="001A4A79" w:rsidRDefault="0082269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22690" w:rsidRPr="001A4A79" w:rsidRDefault="00822690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22690" w:rsidRPr="001A4A79" w:rsidRDefault="00822690" w:rsidP="0020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литература. Русский язык: 11 класс: базовый и углублённый уровни:  учебник для учащихся общеобразовательных организаций/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И.В.Гусарова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 xml:space="preserve"> – Граф, 2015</w:t>
            </w:r>
          </w:p>
        </w:tc>
        <w:tc>
          <w:tcPr>
            <w:tcW w:w="1417" w:type="dxa"/>
          </w:tcPr>
          <w:p w:rsidR="00822690" w:rsidRPr="001A4A79" w:rsidRDefault="00822690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358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 xml:space="preserve">Олимпиады по русскому языку и лимтературе.9-11 классы/Сост.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Г.М.Вялкова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>, Т.А. Чернова.- М.: ВАКО, 2014</w:t>
            </w:r>
          </w:p>
        </w:tc>
        <w:tc>
          <w:tcPr>
            <w:tcW w:w="1417" w:type="dxa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358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/>
                <w:sz w:val="24"/>
                <w:szCs w:val="24"/>
              </w:rPr>
              <w:t xml:space="preserve">ЕГЭ. Русский язык. Типовые экзаменационные варианты/ под ред. И.П. </w:t>
            </w:r>
            <w:proofErr w:type="spellStart"/>
            <w:r w:rsidRPr="001A4A79">
              <w:rPr>
                <w:rFonts w:ascii="Times New Roman" w:hAnsi="Times New Roman"/>
                <w:sz w:val="24"/>
                <w:szCs w:val="24"/>
              </w:rPr>
              <w:t>Цыбулько.-М</w:t>
            </w:r>
            <w:proofErr w:type="spellEnd"/>
            <w:r w:rsidRPr="001A4A79">
              <w:rPr>
                <w:rFonts w:ascii="Times New Roman" w:hAnsi="Times New Roman"/>
                <w:sz w:val="24"/>
                <w:szCs w:val="24"/>
              </w:rPr>
              <w:t>. : Национальное образование, 2017</w:t>
            </w:r>
          </w:p>
        </w:tc>
        <w:tc>
          <w:tcPr>
            <w:tcW w:w="1417" w:type="dxa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7575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Скрипка Е.Н.  ЕГЭ 2017 Русский язык. Тематический тренажер. - М.: Экзамен, 2017</w:t>
            </w:r>
          </w:p>
        </w:tc>
        <w:tc>
          <w:tcPr>
            <w:tcW w:w="1417" w:type="dxa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7575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Политова И.Н.  ЕГЭ 2017. Русский язык в схемах и таблицах.-  М.: Экзамен, 2016</w:t>
            </w:r>
          </w:p>
        </w:tc>
        <w:tc>
          <w:tcPr>
            <w:tcW w:w="1417" w:type="dxa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7575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 Г.Т. ЕГЭ 2017 Русский язык. Практикум. Зад. части 2.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Комментар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proofErr w:type="spellEnd"/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. текста  - М.: Экзамен, 2016</w:t>
            </w:r>
          </w:p>
        </w:tc>
        <w:tc>
          <w:tcPr>
            <w:tcW w:w="1417" w:type="dxa"/>
          </w:tcPr>
          <w:p w:rsidR="006F7575" w:rsidRPr="001A4A79" w:rsidRDefault="006F7575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358" w:rsidRPr="001A4A79" w:rsidTr="0073631B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hAnsi="Times New Roman" w:cs="Times New Roman"/>
                <w:sz w:val="24"/>
                <w:szCs w:val="24"/>
              </w:rPr>
              <w:t>Готовимся к итоговому сочинению.2016 год: учебное пособие./Под ред.Соловьевой Т.В.-Пермь. Издательский дом «Типография купца Тарасова», 2016</w:t>
            </w:r>
          </w:p>
        </w:tc>
        <w:tc>
          <w:tcPr>
            <w:tcW w:w="1417" w:type="dxa"/>
          </w:tcPr>
          <w:p w:rsidR="00CD2358" w:rsidRPr="001A4A79" w:rsidRDefault="00CD2358" w:rsidP="0020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Pr="001A4A79" w:rsidRDefault="00FB3FC9" w:rsidP="0020147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B3FC9" w:rsidRPr="001A4A79" w:rsidRDefault="00FB3FC9" w:rsidP="002014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1A4A79" w:rsidTr="00EF09A8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1A4A79" w:rsidRDefault="00FB3FC9" w:rsidP="0020147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1A4A79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1A4A79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A79">
              <w:rPr>
                <w:rFonts w:ascii="Times New Roman" w:hAnsi="Times New Roman" w:cs="Times New Roman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FC9" w:rsidRPr="001A4A79" w:rsidTr="00EF09A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1A4A79" w:rsidRDefault="00FB3FC9" w:rsidP="0020147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FC9" w:rsidRPr="001A4A79" w:rsidTr="00EF09A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4A79">
              <w:rPr>
                <w:rFonts w:ascii="Times New Roman" w:hAnsi="Times New Roman" w:cs="Times New Roman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4A79">
              <w:rPr>
                <w:rFonts w:ascii="Times New Roman" w:hAnsi="Times New Roman" w:cs="Times New Roman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1A4A79" w:rsidRDefault="00FB3FC9" w:rsidP="0020147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4A79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1A4A79" w:rsidRDefault="00FB3FC9" w:rsidP="00201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B3FC9" w:rsidRPr="00FB3FC9" w:rsidRDefault="00FB3FC9" w:rsidP="00201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4A79">
        <w:rPr>
          <w:rFonts w:ascii="Times New Roman" w:hAnsi="Times New Roman" w:cs="Times New Roman"/>
          <w:sz w:val="22"/>
          <w:szCs w:val="22"/>
        </w:rPr>
        <w:t>М.П.</w:t>
      </w:r>
    </w:p>
    <w:p w:rsidR="00FB3FC9" w:rsidRPr="00FB3FC9" w:rsidRDefault="00FB3FC9" w:rsidP="00201478">
      <w:pPr>
        <w:pStyle w:val="a3"/>
        <w:spacing w:after="0"/>
        <w:jc w:val="right"/>
        <w:rPr>
          <w:sz w:val="22"/>
          <w:szCs w:val="22"/>
        </w:rPr>
      </w:pPr>
    </w:p>
    <w:p w:rsidR="00804F7D" w:rsidRPr="00FB3FC9" w:rsidRDefault="00804F7D" w:rsidP="00201478">
      <w:pPr>
        <w:spacing w:after="0" w:line="240" w:lineRule="auto"/>
        <w:rPr>
          <w:rFonts w:ascii="Times New Roman" w:hAnsi="Times New Roman" w:cs="Times New Roman"/>
        </w:rPr>
      </w:pPr>
    </w:p>
    <w:sectPr w:rsidR="00804F7D" w:rsidRPr="00FB3FC9" w:rsidSect="00A40EFE">
      <w:pgSz w:w="11906" w:h="16838"/>
      <w:pgMar w:top="1134" w:right="1418" w:bottom="1134" w:left="851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FC9"/>
    <w:rsid w:val="0000096C"/>
    <w:rsid w:val="0000292F"/>
    <w:rsid w:val="00006CA8"/>
    <w:rsid w:val="00065FBB"/>
    <w:rsid w:val="000A36C5"/>
    <w:rsid w:val="000D470D"/>
    <w:rsid w:val="00110A14"/>
    <w:rsid w:val="00144E0F"/>
    <w:rsid w:val="00193C6E"/>
    <w:rsid w:val="00196D2B"/>
    <w:rsid w:val="001A4A79"/>
    <w:rsid w:val="001B6F96"/>
    <w:rsid w:val="001E3A52"/>
    <w:rsid w:val="001E418B"/>
    <w:rsid w:val="00201478"/>
    <w:rsid w:val="002041C9"/>
    <w:rsid w:val="00233278"/>
    <w:rsid w:val="00237571"/>
    <w:rsid w:val="00244F13"/>
    <w:rsid w:val="002962CA"/>
    <w:rsid w:val="002B2003"/>
    <w:rsid w:val="002C3AC9"/>
    <w:rsid w:val="002F51A9"/>
    <w:rsid w:val="003554CE"/>
    <w:rsid w:val="00376521"/>
    <w:rsid w:val="00385D8F"/>
    <w:rsid w:val="003E675E"/>
    <w:rsid w:val="0040492A"/>
    <w:rsid w:val="00446442"/>
    <w:rsid w:val="00497B46"/>
    <w:rsid w:val="004A322F"/>
    <w:rsid w:val="004C2663"/>
    <w:rsid w:val="004D5B31"/>
    <w:rsid w:val="004E1C05"/>
    <w:rsid w:val="004F5003"/>
    <w:rsid w:val="0050386F"/>
    <w:rsid w:val="005204D9"/>
    <w:rsid w:val="00541DB6"/>
    <w:rsid w:val="00542F1C"/>
    <w:rsid w:val="005450FC"/>
    <w:rsid w:val="00584924"/>
    <w:rsid w:val="005C1CA0"/>
    <w:rsid w:val="00603B67"/>
    <w:rsid w:val="006061C9"/>
    <w:rsid w:val="00614D48"/>
    <w:rsid w:val="00635248"/>
    <w:rsid w:val="0065274D"/>
    <w:rsid w:val="006912FB"/>
    <w:rsid w:val="006A214F"/>
    <w:rsid w:val="006A355B"/>
    <w:rsid w:val="006F29B5"/>
    <w:rsid w:val="006F6611"/>
    <w:rsid w:val="006F7575"/>
    <w:rsid w:val="007337A2"/>
    <w:rsid w:val="0073448F"/>
    <w:rsid w:val="0073631B"/>
    <w:rsid w:val="007513D5"/>
    <w:rsid w:val="00752000"/>
    <w:rsid w:val="0077213D"/>
    <w:rsid w:val="00776C8D"/>
    <w:rsid w:val="00804F7D"/>
    <w:rsid w:val="00822690"/>
    <w:rsid w:val="00833F21"/>
    <w:rsid w:val="00872B76"/>
    <w:rsid w:val="00882886"/>
    <w:rsid w:val="0089596B"/>
    <w:rsid w:val="008966BF"/>
    <w:rsid w:val="008C0885"/>
    <w:rsid w:val="008C5D72"/>
    <w:rsid w:val="008D306B"/>
    <w:rsid w:val="008D7172"/>
    <w:rsid w:val="008F6FEE"/>
    <w:rsid w:val="00904D72"/>
    <w:rsid w:val="00911F8B"/>
    <w:rsid w:val="00925309"/>
    <w:rsid w:val="00942BB7"/>
    <w:rsid w:val="009452F0"/>
    <w:rsid w:val="009529A5"/>
    <w:rsid w:val="009A235D"/>
    <w:rsid w:val="009C4E5E"/>
    <w:rsid w:val="009E5927"/>
    <w:rsid w:val="00A004FA"/>
    <w:rsid w:val="00A10A15"/>
    <w:rsid w:val="00A1285C"/>
    <w:rsid w:val="00A24759"/>
    <w:rsid w:val="00A25D18"/>
    <w:rsid w:val="00A40EFE"/>
    <w:rsid w:val="00A54799"/>
    <w:rsid w:val="00A709DD"/>
    <w:rsid w:val="00AA7265"/>
    <w:rsid w:val="00AB0648"/>
    <w:rsid w:val="00AB347A"/>
    <w:rsid w:val="00AC5FD3"/>
    <w:rsid w:val="00AE6A3C"/>
    <w:rsid w:val="00AF251D"/>
    <w:rsid w:val="00B03E7E"/>
    <w:rsid w:val="00B10271"/>
    <w:rsid w:val="00B260C3"/>
    <w:rsid w:val="00B33C41"/>
    <w:rsid w:val="00B401F9"/>
    <w:rsid w:val="00B53B9C"/>
    <w:rsid w:val="00B96006"/>
    <w:rsid w:val="00BA3D99"/>
    <w:rsid w:val="00BD578A"/>
    <w:rsid w:val="00BD60A9"/>
    <w:rsid w:val="00BE5D98"/>
    <w:rsid w:val="00BF2E2B"/>
    <w:rsid w:val="00BF5EEC"/>
    <w:rsid w:val="00BF682E"/>
    <w:rsid w:val="00C033E3"/>
    <w:rsid w:val="00C22E4E"/>
    <w:rsid w:val="00C37D9A"/>
    <w:rsid w:val="00C4502C"/>
    <w:rsid w:val="00C458D8"/>
    <w:rsid w:val="00C54277"/>
    <w:rsid w:val="00C67F4F"/>
    <w:rsid w:val="00C7328F"/>
    <w:rsid w:val="00C751DD"/>
    <w:rsid w:val="00C947F7"/>
    <w:rsid w:val="00CB17D7"/>
    <w:rsid w:val="00CD2358"/>
    <w:rsid w:val="00CE62C9"/>
    <w:rsid w:val="00D22ED9"/>
    <w:rsid w:val="00D35F8F"/>
    <w:rsid w:val="00D72681"/>
    <w:rsid w:val="00D7460C"/>
    <w:rsid w:val="00DA2C54"/>
    <w:rsid w:val="00DF0DD1"/>
    <w:rsid w:val="00DF7BFE"/>
    <w:rsid w:val="00E0557A"/>
    <w:rsid w:val="00E27813"/>
    <w:rsid w:val="00E33583"/>
    <w:rsid w:val="00E4450A"/>
    <w:rsid w:val="00EA26F5"/>
    <w:rsid w:val="00EB4CE3"/>
    <w:rsid w:val="00EB5254"/>
    <w:rsid w:val="00EB5905"/>
    <w:rsid w:val="00EC295B"/>
    <w:rsid w:val="00EF09A8"/>
    <w:rsid w:val="00EF598E"/>
    <w:rsid w:val="00F00814"/>
    <w:rsid w:val="00F1382B"/>
    <w:rsid w:val="00F36F79"/>
    <w:rsid w:val="00F46127"/>
    <w:rsid w:val="00F51FA2"/>
    <w:rsid w:val="00F77728"/>
    <w:rsid w:val="00FB3FC9"/>
    <w:rsid w:val="00FC74F0"/>
    <w:rsid w:val="00FD4C06"/>
    <w:rsid w:val="00FD7AC3"/>
    <w:rsid w:val="00FE2882"/>
    <w:rsid w:val="00F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6055777&amp;sub=0" TargetMode="External"/><Relationship Id="rId5" Type="http://schemas.openxmlformats.org/officeDocument/2006/relationships/hyperlink" Target="http://ivo.garant.ru/document?id=6055777&amp;sub=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45B4-C797-427A-A34A-10212D56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Юзер</cp:lastModifiedBy>
  <cp:revision>66</cp:revision>
  <dcterms:created xsi:type="dcterms:W3CDTF">2017-01-03T10:22:00Z</dcterms:created>
  <dcterms:modified xsi:type="dcterms:W3CDTF">2017-01-16T02:33:00Z</dcterms:modified>
</cp:coreProperties>
</file>