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4" w:rsidRDefault="008F40D3" w:rsidP="00172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0D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276F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0D3" w:rsidRPr="001727D6" w:rsidRDefault="001F4804" w:rsidP="001F4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Математика</w:t>
      </w:r>
      <w:r w:rsidR="00276F86">
        <w:rPr>
          <w:rFonts w:ascii="Times New Roman" w:hAnsi="Times New Roman"/>
          <w:b/>
          <w:sz w:val="28"/>
          <w:szCs w:val="28"/>
        </w:rPr>
        <w:t xml:space="preserve"> </w:t>
      </w:r>
    </w:p>
    <w:p w:rsidR="008F40D3" w:rsidRDefault="001F4804" w:rsidP="001F480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Класс:1</w:t>
      </w:r>
    </w:p>
    <w:p w:rsidR="001F4804" w:rsidRPr="001D78BB" w:rsidRDefault="001F4804" w:rsidP="001F480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часа в неделю (132 часа в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год)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588"/>
        <w:gridCol w:w="1461"/>
        <w:gridCol w:w="1561"/>
        <w:gridCol w:w="5710"/>
        <w:gridCol w:w="1816"/>
        <w:gridCol w:w="1621"/>
      </w:tblGrid>
      <w:tr w:rsidR="00585C36" w:rsidRPr="001D78BB" w:rsidTr="00585C36">
        <w:trPr>
          <w:tblHeader/>
        </w:trPr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36" w:rsidRPr="001D78BB" w:rsidRDefault="00585C36" w:rsidP="00AD6B13">
            <w:pPr>
              <w:pStyle w:val="Standard"/>
              <w:jc w:val="center"/>
              <w:rPr>
                <w:b/>
                <w:bCs/>
              </w:rPr>
            </w:pPr>
            <w:r w:rsidRPr="001D78BB">
              <w:rPr>
                <w:b/>
                <w:bCs/>
              </w:rPr>
              <w:t>Название раздела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36" w:rsidRPr="008F40D3" w:rsidRDefault="00585C36" w:rsidP="00AD6B13">
            <w:pPr>
              <w:spacing w:after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40D3">
              <w:rPr>
                <w:rFonts w:ascii="Times New Roman" w:hAnsi="Times New Roman" w:cs="Times New Roman"/>
                <w:b/>
                <w:lang w:eastAsia="en-US"/>
              </w:rPr>
              <w:t>№ урока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8F40D3" w:rsidRDefault="00585C36" w:rsidP="00AD6B13">
            <w:pPr>
              <w:ind w:firstLine="3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 пл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нируемая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8F40D3" w:rsidRDefault="00585C36" w:rsidP="00AD6B13">
            <w:pPr>
              <w:ind w:firstLine="3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 факт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ческая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36" w:rsidRPr="008F40D3" w:rsidRDefault="00585C36" w:rsidP="00AD6B13">
            <w:pPr>
              <w:ind w:firstLine="3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40D3">
              <w:rPr>
                <w:rFonts w:ascii="Times New Roman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36" w:rsidRPr="008F40D3" w:rsidRDefault="00585C36" w:rsidP="00AD6B13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40D3">
              <w:rPr>
                <w:rFonts w:ascii="Times New Roman" w:hAnsi="Times New Roman" w:cs="Times New Roman"/>
                <w:b/>
              </w:rPr>
              <w:t>Содержание НРЭО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36" w:rsidRPr="001D78BB" w:rsidRDefault="00585C36" w:rsidP="00AD6B13">
            <w:pPr>
              <w:pStyle w:val="a5"/>
              <w:spacing w:line="276" w:lineRule="auto"/>
              <w:ind w:left="0" w:firstLine="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 w:rsidRPr="001D78BB">
              <w:rPr>
                <w:b/>
                <w:lang w:eastAsia="en-US"/>
              </w:rPr>
              <w:t>екущ</w:t>
            </w:r>
            <w:r>
              <w:rPr>
                <w:b/>
                <w:lang w:eastAsia="en-US"/>
              </w:rPr>
              <w:t>ий</w:t>
            </w:r>
            <w:r w:rsidRPr="001D78BB">
              <w:rPr>
                <w:b/>
                <w:lang w:eastAsia="en-US"/>
              </w:rPr>
              <w:t xml:space="preserve"> контрол</w:t>
            </w:r>
            <w:r>
              <w:rPr>
                <w:b/>
                <w:lang w:eastAsia="en-US"/>
              </w:rPr>
              <w:t>ь</w:t>
            </w:r>
            <w:r w:rsidRPr="001D78BB">
              <w:rPr>
                <w:b/>
                <w:lang w:eastAsia="en-US"/>
              </w:rPr>
              <w:t xml:space="preserve"> успеваемости</w:t>
            </w: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Математика вокруг нас.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03.09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03.09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На первом уроке. Вводный урок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162025">
        <w:trPr>
          <w:trHeight w:val="1764"/>
        </w:trPr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04.09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04.09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proofErr w:type="gramStart"/>
            <w:r w:rsidRPr="001D78BB">
              <w:t>Который</w:t>
            </w:r>
            <w:proofErr w:type="gramEnd"/>
            <w:r w:rsidRPr="001D78BB">
              <w:t xml:space="preserve"> по счету?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t>Количественный счет предметов.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05.09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05.09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Больше. Меньше. Столько же.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06.09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06.09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proofErr w:type="gramStart"/>
            <w:r w:rsidRPr="001D78BB">
              <w:t>На сколько</w:t>
            </w:r>
            <w:proofErr w:type="gramEnd"/>
            <w:r w:rsidRPr="001D78BB">
              <w:t xml:space="preserve"> больше? </w:t>
            </w:r>
            <w:proofErr w:type="gramStart"/>
            <w:r w:rsidRPr="001D78BB">
              <w:t>На сколько</w:t>
            </w:r>
            <w:proofErr w:type="gramEnd"/>
            <w:r w:rsidRPr="001D78BB">
              <w:t xml:space="preserve"> меньше?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10.09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10.09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Слева. Справа. Между.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t>.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Величины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11.09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11.09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Таблица.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12.09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12.09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Цвет. Форма. Величина.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t>Расположение предметов по размеру.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</w:pPr>
            <w:r>
              <w:t>13.09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</w:pPr>
            <w:r>
              <w:t>13.09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Куб. Шар. Квадрат. Круг.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17.09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17.09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Направление.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18.09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18.09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Цепочка.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19.09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19.09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Проверочная работа</w:t>
            </w:r>
            <w:r>
              <w:t xml:space="preserve"> № 1</w:t>
            </w:r>
            <w:r w:rsidRPr="001D78BB">
              <w:t xml:space="preserve"> «Умение пересчитывать предметы, ориентироваться на плоскости».</w:t>
            </w:r>
          </w:p>
          <w:p w:rsidR="00585C36" w:rsidRPr="00AD6B13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rPr>
                <w:i/>
              </w:rPr>
            </w:pPr>
            <w:r w:rsidRPr="00AD6B13">
              <w:rPr>
                <w:i/>
              </w:rPr>
              <w:t>Административный контроль. Входная диагностика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6" w:history="1">
              <w:r w:rsidR="00585C36" w:rsidRPr="007B354A">
                <w:rPr>
                  <w:rStyle w:val="a7"/>
                </w:rPr>
                <w:t xml:space="preserve">Самостоятельная работа с прогностической и </w:t>
              </w:r>
              <w:r w:rsidR="00585C36" w:rsidRPr="007B354A">
                <w:rPr>
                  <w:rStyle w:val="a7"/>
                </w:rPr>
                <w:lastRenderedPageBreak/>
                <w:t xml:space="preserve">ретроспективной самооценкой </w:t>
              </w:r>
            </w:hyperlink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20.09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20.09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Числа и цифры 1,2,3,4,5.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13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24.09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24.09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Сравнение чисел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25.09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25.09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Увеличение и уменьшение на 1 и 2.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t>Задачи на увеличение (уменьшение) числа на несколько единиц. 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26.09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26.09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Числа и цифры 6,7,8,9.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27.09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27.09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Равенства и неравенства.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Пирамида. Цилиндр. Конус.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Число и цифра 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Математика вокруг нас.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3.10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3.10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 xml:space="preserve">Математика вокруг нас. «В </w:t>
            </w:r>
            <w:r w:rsidRPr="001D78BB">
              <w:t>деревне».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rPr>
                <w:spacing w:val="-2"/>
              </w:rPr>
              <w:t xml:space="preserve">Решение </w:t>
            </w:r>
            <w:r w:rsidRPr="001D78BB">
              <w:t>задач, текстовое содержание которых связано с повседневной жизнью региона, его особенностями.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4.10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4.10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Проверочная работа</w:t>
            </w:r>
            <w:r>
              <w:t xml:space="preserve"> № 2</w:t>
            </w:r>
            <w:r w:rsidRPr="001D78BB">
              <w:t xml:space="preserve"> «Умение распознавать и записывать числа, результат сравнения»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7" w:history="1">
              <w:r w:rsidR="00585C36" w:rsidRPr="007B354A">
                <w:rPr>
                  <w:rStyle w:val="a7"/>
                </w:rPr>
                <w:t xml:space="preserve">Математический диктант </w:t>
              </w:r>
              <w:r w:rsidR="00585C36" w:rsidRPr="007B354A">
                <w:rPr>
                  <w:rStyle w:val="a7"/>
                </w:rPr>
                <w:lastRenderedPageBreak/>
                <w:t>с  ретроспективной самооценкой</w:t>
              </w:r>
            </w:hyperlink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lastRenderedPageBreak/>
              <w:t>Математика вокруг нас.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8.10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8.10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Математика вокруг нас.  «На улице».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9.10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9.10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Числа в порядке счета.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23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10.10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10.10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Состав чисел 3 и 4.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11.10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11.10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Состав числа 5.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15.10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15.10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Состав числа 6.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16.10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16.10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Куб. Грани куба.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17.10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17.10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Состав числа 7.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18.10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18.10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Проверочная работа </w:t>
            </w:r>
            <w:r>
              <w:t xml:space="preserve">№ 3 </w:t>
            </w:r>
            <w:r w:rsidRPr="001D78BB">
              <w:t>«Состав числа, сравнение чисел»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8" w:history="1">
              <w:r w:rsidR="00585C36" w:rsidRPr="007B354A">
                <w:rPr>
                  <w:rStyle w:val="a7"/>
                </w:rPr>
                <w:t>Самостоятельная работа с прогностической и ретроспективной самооценкой</w:t>
              </w:r>
            </w:hyperlink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29.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22.10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22.10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Состав числа 8.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23.10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23.10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Состав числа 9.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24.10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24.10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Сколько всего?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25.10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62025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25.10</w:t>
            </w: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Было</w:t>
            </w:r>
            <w:proofErr w:type="gramStart"/>
            <w:r w:rsidRPr="001D78BB">
              <w:t>… С</w:t>
            </w:r>
            <w:proofErr w:type="gramEnd"/>
            <w:r w:rsidRPr="001D78BB">
              <w:t>тало…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t>Задачи с величинами.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Куб и квадрат.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Повторение. Состав чисел 3-6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Повторение. Состав чисел 7-9.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Повторение </w:t>
            </w:r>
            <w:proofErr w:type="gramStart"/>
            <w:r w:rsidRPr="001D78BB">
              <w:t>изученного</w:t>
            </w:r>
            <w:proofErr w:type="gramEnd"/>
            <w:r w:rsidRPr="001D78BB">
              <w:t>.</w:t>
            </w:r>
            <w:r>
              <w:t xml:space="preserve"> Состав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Математика вокруг нас.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 xml:space="preserve">Математика вокруг нас «В </w:t>
            </w:r>
            <w:r w:rsidRPr="001D78BB">
              <w:t>хозяйственном магазине»</w:t>
            </w:r>
            <w:proofErr w:type="gramStart"/>
            <w:r w:rsidRPr="001D78BB">
              <w:t xml:space="preserve"> .</w:t>
            </w:r>
            <w:proofErr w:type="gramEnd"/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Величины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Отрезок. Линейка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</w:t>
            </w:r>
          </w:p>
          <w:p w:rsidR="00585C36" w:rsidRPr="001D78BB" w:rsidRDefault="00585C36" w:rsidP="00AD6B13">
            <w:pPr>
              <w:pStyle w:val="Standard"/>
              <w:jc w:val="center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39.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Сложение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Сложение чисел в пределах 7.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Вычитание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Сумма и разность.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Слагаемые. Сумма.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Свойство сложения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Проверочная работа</w:t>
            </w:r>
            <w:r>
              <w:t xml:space="preserve"> № 4</w:t>
            </w:r>
            <w:r w:rsidRPr="001D78BB">
              <w:t xml:space="preserve"> «Умение чертить отрезки и сравнивать их длину».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9" w:history="1">
              <w:r w:rsidR="00585C36" w:rsidRPr="007B354A">
                <w:rPr>
                  <w:rStyle w:val="a7"/>
                </w:rPr>
                <w:t>Графическая работа</w:t>
              </w:r>
            </w:hyperlink>
          </w:p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Уменьшаемое. Вычитаемое. Разность.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Ломаная.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Действия с нулем.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49.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Число 10.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Сложение в пределах 10.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Вычитание в пределах 10.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Величины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Длина отрезка. Сантиметр.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Таблица сложения.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Проверочная работа </w:t>
            </w:r>
            <w:r>
              <w:t xml:space="preserve">№ 5 «Сложение и вычитание в </w:t>
            </w:r>
            <w:r w:rsidRPr="001D78BB">
              <w:t>пределах 10».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0" w:history="1">
              <w:r w:rsidR="00585C36" w:rsidRPr="007B354A">
                <w:rPr>
                  <w:rStyle w:val="a7"/>
                </w:rPr>
                <w:t xml:space="preserve">Математический диктант с ретроспективной самооценкой  </w:t>
              </w:r>
            </w:hyperlink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Числа до 15.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Числа до 20.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Сравнение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rPr>
                <w:spacing w:val="-2"/>
              </w:rPr>
              <w:t xml:space="preserve">Решение  </w:t>
            </w:r>
            <w:r w:rsidRPr="001D78BB">
              <w:t xml:space="preserve">задач, </w:t>
            </w:r>
            <w:r w:rsidRPr="001D78BB">
              <w:lastRenderedPageBreak/>
              <w:t>текстовое содержание которых связано с повседневной жизнью региона, его особенностями.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Сравнение чисел.</w:t>
            </w:r>
            <w:r>
              <w:t xml:space="preserve"> Математика вокруг нас. 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59.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 xml:space="preserve">Проверочная </w:t>
            </w:r>
            <w:r w:rsidRPr="001D78BB">
              <w:t xml:space="preserve"> работа</w:t>
            </w:r>
            <w:r>
              <w:t xml:space="preserve"> № 6 за 1 полугодие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1" w:history="1">
              <w:r w:rsidR="00585C36" w:rsidRPr="007B354A">
                <w:rPr>
                  <w:rStyle w:val="a7"/>
                </w:rPr>
                <w:t>Самостоятельная работа с прогностической и ретроспективной самооценкой</w:t>
              </w:r>
            </w:hyperlink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Вычитание чисел.</w:t>
            </w:r>
            <w:r>
              <w:t xml:space="preserve"> Математика вокруг нас.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Неизвестное слагаемое.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Величины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Длина </w:t>
            </w:r>
            <w:proofErr w:type="gramStart"/>
            <w:r w:rsidRPr="001D78BB">
              <w:t>ломаной</w:t>
            </w:r>
            <w:proofErr w:type="gramEnd"/>
            <w:r w:rsidRPr="001D78BB">
              <w:t>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Повторение понятий «сколько», «с</w:t>
            </w:r>
            <w:r w:rsidRPr="001D78BB">
              <w:t>только»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Повторение понятий «столько же, сколько»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rPr>
                <w:spacing w:val="-2"/>
              </w:rPr>
              <w:t xml:space="preserve">Решение  </w:t>
            </w:r>
            <w:r w:rsidRPr="001D78BB">
              <w:t>задач, текстовое содержание которых связано с п</w:t>
            </w:r>
            <w:r>
              <w:t xml:space="preserve">овседневной жизнью региона, его </w:t>
            </w:r>
            <w:r w:rsidRPr="001D78BB">
              <w:t xml:space="preserve">особенностями. (В родном </w:t>
            </w:r>
            <w:r w:rsidRPr="001D78BB">
              <w:lastRenderedPageBreak/>
              <w:t>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lastRenderedPageBreak/>
              <w:t>Математика вокруг нас.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Работа над последовательным и порядковым счетом в пределах 20 «На детской площадке».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2" w:history="1">
              <w:r w:rsidR="00585C36" w:rsidRPr="007B354A">
                <w:rPr>
                  <w:rStyle w:val="a7"/>
                </w:rPr>
                <w:t>Устный опрос</w:t>
              </w:r>
            </w:hyperlink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На сколько?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Задача.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Условие и вопрос задачи.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69.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Решение и ответ задачи.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rPr>
                <w:spacing w:val="-2"/>
              </w:rPr>
              <w:t xml:space="preserve">Решение  </w:t>
            </w:r>
            <w:r w:rsidRPr="001D78BB">
              <w:t>задач, текстовое содержание которых связано с повседневной жизнью региона, его особенностями.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атематика).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Величины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Дециметр. Метр.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Масса. Килограмм.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Сравнение масс.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rPr>
                <w:spacing w:val="-2"/>
              </w:rPr>
              <w:t xml:space="preserve">Решение  </w:t>
            </w:r>
            <w:r w:rsidRPr="001D78BB">
              <w:t>задач, текстовое содержание которых связано с повседневной жизнью региона, его особенностями.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Проверочная работа</w:t>
            </w:r>
            <w:r>
              <w:t xml:space="preserve"> № 7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3" w:history="1">
              <w:r w:rsidR="00585C36" w:rsidRPr="007B354A">
                <w:rPr>
                  <w:rStyle w:val="a7"/>
                </w:rPr>
                <w:t>Графическая работа</w:t>
              </w:r>
            </w:hyperlink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Дополнение до 10.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Сумма больше 10.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Сложение в пределах 12.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Вычитание в пределах 12.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Квадрат.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79.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Решение задач.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Величины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Сравнение длин.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Проверочная работа </w:t>
            </w:r>
            <w:r>
              <w:t xml:space="preserve">№ 8 </w:t>
            </w:r>
            <w:r w:rsidRPr="001D78BB">
              <w:t>«Состав числа 10, сложение и вычитание в пределах 12».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4" w:history="1">
              <w:r w:rsidR="00585C36" w:rsidRPr="007B354A">
                <w:rPr>
                  <w:rStyle w:val="a7"/>
                </w:rPr>
                <w:t xml:space="preserve">Самостоятельная работа с прогностической и ретроспективной самооценкой </w:t>
              </w:r>
            </w:hyperlink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Решение задач.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Сложение в пределах 1</w:t>
            </w:r>
            <w:r>
              <w:t>3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966FD7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rPr>
                <w:highlight w:val="yellow"/>
              </w:rPr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966FD7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rPr>
                <w:highlight w:val="yellow"/>
              </w:rPr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585C36">
              <w:t>Сложение и вычитание в пределах 13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Вычитание в пределах 13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>Сложение</w:t>
            </w:r>
            <w:r w:rsidRPr="001D78BB">
              <w:t xml:space="preserve"> в пределах 14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Вычитание в пределах 14</w:t>
            </w:r>
            <w:r>
              <w:t>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Величины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Вместимость. Литр.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89.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Треугольник.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Проверочная работа</w:t>
            </w:r>
            <w:r>
              <w:t xml:space="preserve"> № 9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5" w:history="1">
              <w:r w:rsidR="00585C36" w:rsidRPr="007B354A">
                <w:rPr>
                  <w:rStyle w:val="a7"/>
                </w:rPr>
                <w:t xml:space="preserve">Самостоятельная работа с прогностической и ретроспективной </w:t>
              </w:r>
              <w:r w:rsidR="00585C36" w:rsidRPr="007B354A">
                <w:rPr>
                  <w:rStyle w:val="a7"/>
                </w:rPr>
                <w:lastRenderedPageBreak/>
                <w:t>самооценкой</w:t>
              </w:r>
            </w:hyperlink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lastRenderedPageBreak/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Решение задачи по плану.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Составление плана решения задачи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t>Решение задач в два действия.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Счет десятками.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Двузначные числа.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Пирамида и треугольник.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Повторение. Сравнение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Повторение. Сложение в пределах 20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6" w:history="1">
              <w:r w:rsidR="00585C36" w:rsidRPr="007B354A">
                <w:rPr>
                  <w:rStyle w:val="a7"/>
                </w:rPr>
                <w:t>Пошаговая самостоятельная работа с последующим самоанализом</w:t>
              </w:r>
            </w:hyperlink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Повторение. Вычитание в пределах 20.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99.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Повторение. Решение задачи по плану.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>
              <w:t xml:space="preserve">Сложение и вычитание. </w:t>
            </w:r>
            <w:r w:rsidRPr="001D78BB">
              <w:t xml:space="preserve">Повторение </w:t>
            </w:r>
            <w:proofErr w:type="gramStart"/>
            <w:r w:rsidRPr="001D78BB">
              <w:t>изученного</w:t>
            </w:r>
            <w:proofErr w:type="gramEnd"/>
            <w:r w:rsidRPr="001D78BB">
              <w:t>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Математика вокруг нас.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Пространственные представления «На вокзале».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rPr>
                <w:spacing w:val="-2"/>
              </w:rPr>
              <w:t xml:space="preserve">Решение  </w:t>
            </w:r>
            <w:r w:rsidRPr="001D78BB">
              <w:t xml:space="preserve">задач, текстовое содержание которых связано с повседневной жизнью региона, его особенностями. (В родном </w:t>
            </w:r>
            <w:r w:rsidRPr="001D78BB">
              <w:lastRenderedPageBreak/>
              <w:t>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7" w:history="1">
              <w:r w:rsidR="00585C36" w:rsidRPr="007B354A">
                <w:rPr>
                  <w:rStyle w:val="a7"/>
                </w:rPr>
                <w:t>Устный опрос</w:t>
              </w:r>
            </w:hyperlink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lastRenderedPageBreak/>
              <w:t>Числа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Сравнение чисел.</w:t>
            </w:r>
            <w:r>
              <w:t xml:space="preserve"> «На вокзале»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Вычисления в пределах 14.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Решение задач.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t>Решение задач на нахождение суммы.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Прямоугольник.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Вычисления в пределах 15.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  <w:p w:rsidR="00585C36" w:rsidRPr="001D78BB" w:rsidRDefault="00585C36" w:rsidP="00AD6B13">
            <w:pPr>
              <w:pStyle w:val="Standard"/>
              <w:jc w:val="center"/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Решение задач.Вычисления в пределах 15.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Разные способы решения задачи.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109.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Проверочная работа </w:t>
            </w:r>
            <w:r>
              <w:t xml:space="preserve">№ 10 </w:t>
            </w:r>
            <w:r w:rsidRPr="001D78BB">
              <w:t>«Вычисления в пределах 14, 15».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8" w:history="1">
              <w:r w:rsidR="00585C36" w:rsidRPr="007B354A">
                <w:rPr>
                  <w:rStyle w:val="a7"/>
                </w:rPr>
                <w:t>Самостоятельная работа с прогностической и ретроспективной самооценкой</w:t>
              </w:r>
            </w:hyperlink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Вычисления в пределах 16.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right"/>
            </w:pPr>
            <w:r w:rsidRPr="001D78BB">
              <w:rPr>
                <w:bCs/>
              </w:rPr>
              <w:t>Геометрические фигуры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Квадрат и прямоугольник.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Вычисления в пределах 18.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Решение задач.Вычисления в пределах 18</w:t>
            </w:r>
            <w:r>
              <w:t>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действия.</w:t>
            </w:r>
          </w:p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lastRenderedPageBreak/>
              <w:t>.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lastRenderedPageBreak/>
              <w:t>114.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Вычисления в пределах 20.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Таблица сложения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Проверочная работа</w:t>
            </w:r>
            <w:r>
              <w:t xml:space="preserve"> № 11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19" w:history="1">
              <w:r w:rsidR="00585C36" w:rsidRPr="007B354A">
                <w:rPr>
                  <w:rStyle w:val="a7"/>
                </w:rPr>
                <w:t xml:space="preserve">Математический диктант с ретроспективной самооценкой  </w:t>
              </w:r>
            </w:hyperlink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Сложение одинаковых слагаемых.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Счет по 2, по 3, по 5.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119.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Умножение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120.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Свойство умножения.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121.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Деление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122.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Стандартизированная контрольная работа</w:t>
            </w:r>
            <w:r>
              <w:t xml:space="preserve"> за год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1F4804" w:rsidP="00AD6B13">
            <w:pPr>
              <w:pStyle w:val="Standard"/>
              <w:jc w:val="both"/>
            </w:pPr>
            <w:hyperlink r:id="rId20" w:history="1">
              <w:r w:rsidR="00585C36" w:rsidRPr="007B354A">
                <w:rPr>
                  <w:rStyle w:val="a7"/>
                </w:rPr>
                <w:t>Стандартизированная контрольная работа</w:t>
              </w:r>
            </w:hyperlink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123.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Умножение и деление на 2.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124.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Умножение на 10.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125.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Таблица чисел от 1 до 100.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126.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Повторение </w:t>
            </w:r>
            <w:proofErr w:type="gramStart"/>
            <w:r w:rsidRPr="001D78BB">
              <w:t>пройденного</w:t>
            </w:r>
            <w:proofErr w:type="gramEnd"/>
            <w:r w:rsidRPr="001D78BB">
              <w:t>. Сложение в пределах 20.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127.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Повторение </w:t>
            </w:r>
            <w:proofErr w:type="gramStart"/>
            <w:r w:rsidRPr="001D78BB">
              <w:t>пройденного</w:t>
            </w:r>
            <w:proofErr w:type="gramEnd"/>
            <w:r w:rsidRPr="001D78BB">
              <w:t>. Вычитание в пределах 20.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128.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Повторение </w:t>
            </w:r>
            <w:proofErr w:type="gramStart"/>
            <w:r w:rsidRPr="001D78BB">
              <w:t>пройденного</w:t>
            </w:r>
            <w:proofErr w:type="gramEnd"/>
            <w:r w:rsidRPr="001D78BB">
              <w:t>. Решение задач.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  <w:r w:rsidRPr="001D78BB">
              <w:t>Решение задач в два действия. (В родном краю</w:t>
            </w:r>
            <w:proofErr w:type="gramStart"/>
            <w:r w:rsidRPr="001D78BB">
              <w:t>.М</w:t>
            </w:r>
            <w:proofErr w:type="gramEnd"/>
            <w:r w:rsidRPr="001D78BB">
              <w:t>атематика)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t>Арифметические действия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129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Повторение </w:t>
            </w:r>
            <w:proofErr w:type="gramStart"/>
            <w:r w:rsidRPr="001D78BB">
              <w:t>пройденного</w:t>
            </w:r>
            <w:proofErr w:type="gramEnd"/>
            <w:r w:rsidRPr="001D78BB">
              <w:t>. Сложение круглых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/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130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Повторение </w:t>
            </w:r>
            <w:proofErr w:type="gramStart"/>
            <w:r w:rsidRPr="001D78BB">
              <w:t>пройденного</w:t>
            </w:r>
            <w:proofErr w:type="gramEnd"/>
            <w:r w:rsidRPr="001D78BB">
              <w:t>. Вычитание круглых чисел.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</w:pPr>
            <w:r w:rsidRPr="001D78BB">
              <w:rPr>
                <w:bCs/>
              </w:rPr>
              <w:t>Текстовые задачи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131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>Повто</w:t>
            </w:r>
            <w:r>
              <w:t>р</w:t>
            </w:r>
            <w:r w:rsidRPr="001D78BB">
              <w:t xml:space="preserve">ение </w:t>
            </w:r>
            <w:proofErr w:type="gramStart"/>
            <w:r w:rsidRPr="001D78BB">
              <w:t>пройденного</w:t>
            </w:r>
            <w:proofErr w:type="gramEnd"/>
            <w:r w:rsidRPr="001D78BB">
              <w:t>. Решение задач в 2 действия.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  <w:tr w:rsidR="00585C36" w:rsidRPr="001D78BB" w:rsidTr="00585C36">
        <w:tc>
          <w:tcPr>
            <w:tcW w:w="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ind w:right="-98"/>
              <w:jc w:val="center"/>
            </w:pPr>
            <w:r w:rsidRPr="001D78BB">
              <w:t>132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</w:p>
        </w:tc>
        <w:tc>
          <w:tcPr>
            <w:tcW w:w="19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692374">
            <w:pPr>
              <w:pStyle w:val="Standard"/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ind w:right="-98"/>
            </w:pPr>
            <w:r w:rsidRPr="001D78BB">
              <w:t xml:space="preserve">Повторение </w:t>
            </w:r>
            <w:proofErr w:type="gramStart"/>
            <w:r w:rsidRPr="001D78BB">
              <w:t>пройденного</w:t>
            </w:r>
            <w:proofErr w:type="gramEnd"/>
            <w:r w:rsidRPr="001D78BB">
              <w:t>. Закрепление. Обобщающий урок.</w:t>
            </w:r>
          </w:p>
        </w:tc>
        <w:tc>
          <w:tcPr>
            <w:tcW w:w="6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36" w:rsidRPr="001D78BB" w:rsidRDefault="00585C36" w:rsidP="00AD6B13">
            <w:pPr>
              <w:pStyle w:val="Standard"/>
              <w:jc w:val="both"/>
            </w:pPr>
          </w:p>
        </w:tc>
      </w:tr>
    </w:tbl>
    <w:p w:rsidR="008F40D3" w:rsidRPr="008F40D3" w:rsidRDefault="008F40D3" w:rsidP="008F40D3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</w:p>
    <w:sectPr w:rsidR="008F40D3" w:rsidRPr="008F40D3" w:rsidSect="001727D6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F40D3"/>
    <w:rsid w:val="0000694D"/>
    <w:rsid w:val="0002642E"/>
    <w:rsid w:val="000441C6"/>
    <w:rsid w:val="0009669E"/>
    <w:rsid w:val="000E27FD"/>
    <w:rsid w:val="000E56C9"/>
    <w:rsid w:val="000E7D85"/>
    <w:rsid w:val="001109A4"/>
    <w:rsid w:val="00162025"/>
    <w:rsid w:val="001727D6"/>
    <w:rsid w:val="001F4804"/>
    <w:rsid w:val="002567E8"/>
    <w:rsid w:val="00276F86"/>
    <w:rsid w:val="002E4AF8"/>
    <w:rsid w:val="002F3B13"/>
    <w:rsid w:val="003E7918"/>
    <w:rsid w:val="005054A9"/>
    <w:rsid w:val="00506FB7"/>
    <w:rsid w:val="00585C36"/>
    <w:rsid w:val="005D07C4"/>
    <w:rsid w:val="00692374"/>
    <w:rsid w:val="0073305B"/>
    <w:rsid w:val="007E417A"/>
    <w:rsid w:val="008F40D3"/>
    <w:rsid w:val="00934E1C"/>
    <w:rsid w:val="00966FD7"/>
    <w:rsid w:val="009D1794"/>
    <w:rsid w:val="009E567C"/>
    <w:rsid w:val="00A20B8E"/>
    <w:rsid w:val="00AD6B13"/>
    <w:rsid w:val="00BC2C87"/>
    <w:rsid w:val="00D25C33"/>
    <w:rsid w:val="00E15686"/>
    <w:rsid w:val="00E53853"/>
    <w:rsid w:val="00FD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7C"/>
  </w:style>
  <w:style w:type="paragraph" w:styleId="2">
    <w:name w:val="heading 2"/>
    <w:basedOn w:val="a"/>
    <w:next w:val="a"/>
    <w:link w:val="20"/>
    <w:uiPriority w:val="9"/>
    <w:unhideWhenUsed/>
    <w:qFormat/>
    <w:rsid w:val="008F40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0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link w:val="a4"/>
    <w:qFormat/>
    <w:rsid w:val="008F40D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locked/>
    <w:rsid w:val="008F40D3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8F40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5">
    <w:name w:val="Body Text Indent"/>
    <w:basedOn w:val="a"/>
    <w:link w:val="1"/>
    <w:uiPriority w:val="99"/>
    <w:rsid w:val="008F40D3"/>
    <w:pPr>
      <w:suppressAutoHyphens/>
      <w:spacing w:after="120" w:line="240" w:lineRule="auto"/>
      <w:ind w:left="283" w:firstLine="709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8F40D3"/>
  </w:style>
  <w:style w:type="character" w:customStyle="1" w:styleId="1">
    <w:name w:val="Основной текст с отступом Знак1"/>
    <w:basedOn w:val="a0"/>
    <w:link w:val="a5"/>
    <w:uiPriority w:val="99"/>
    <w:rsid w:val="008F40D3"/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8F40D3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8F40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40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0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link w:val="a4"/>
    <w:qFormat/>
    <w:rsid w:val="008F40D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locked/>
    <w:rsid w:val="008F40D3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8F40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5">
    <w:name w:val="Body Text Indent"/>
    <w:basedOn w:val="a"/>
    <w:link w:val="1"/>
    <w:uiPriority w:val="99"/>
    <w:rsid w:val="008F40D3"/>
    <w:pPr>
      <w:suppressAutoHyphens/>
      <w:spacing w:after="120" w:line="240" w:lineRule="auto"/>
      <w:ind w:left="283" w:firstLine="709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8F40D3"/>
  </w:style>
  <w:style w:type="character" w:customStyle="1" w:styleId="1">
    <w:name w:val="Основной текст с отступом Знак1"/>
    <w:basedOn w:val="a0"/>
    <w:link w:val="a5"/>
    <w:uiPriority w:val="99"/>
    <w:rsid w:val="008F40D3"/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8F40D3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8F40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.%20&#1062;&#1077;&#1083;&#1077;&#1074;&#1086;&#1081;%20&#1088;&#1072;&#1079;&#1076;&#1077;&#1083;\1.3\&#1056;1.3\&#1056;1.3.4\&#1056;1.3.4.4\&#1056;1.3.4.4.5" TargetMode="External"/><Relationship Id="rId13" Type="http://schemas.openxmlformats.org/officeDocument/2006/relationships/hyperlink" Target="file:///C:\Users\1.%20&#1062;&#1077;&#1083;&#1077;&#1074;&#1086;&#1081;%20&#1088;&#1072;&#1079;&#1076;&#1077;&#1083;\1.3\&#1056;1.3\&#1056;1.3.4\&#1056;1.3.4.4\&#1056;1.3.4.4.1" TargetMode="External"/><Relationship Id="rId18" Type="http://schemas.openxmlformats.org/officeDocument/2006/relationships/hyperlink" Target="file:///C:\Users\1.%20&#1062;&#1077;&#1083;&#1077;&#1074;&#1086;&#1081;%20&#1088;&#1072;&#1079;&#1076;&#1077;&#1083;\1.3\&#1056;1.3\&#1056;1.3.4\&#1056;1.3.4.4\&#1056;1.3.4.4.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C:\Users\1.%20&#1062;&#1077;&#1083;&#1077;&#1074;&#1086;&#1081;%20&#1088;&#1072;&#1079;&#1076;&#1077;&#1083;\1.3\&#1056;1.3\&#1056;1.3.4\&#1056;1.3.4.4\&#1056;1.3.4.4.2" TargetMode="External"/><Relationship Id="rId12" Type="http://schemas.openxmlformats.org/officeDocument/2006/relationships/hyperlink" Target="file:///C:\Users\1.%20&#1062;&#1077;&#1083;&#1077;&#1074;&#1086;&#1081;%20&#1088;&#1072;&#1079;&#1076;&#1077;&#1083;\1.3\&#1056;1.3\&#1056;1.3.4\&#1056;1.3.4.4\&#1056;1.3.4.4.8" TargetMode="External"/><Relationship Id="rId17" Type="http://schemas.openxmlformats.org/officeDocument/2006/relationships/hyperlink" Target="file:///C:\Users\1.%20&#1062;&#1077;&#1083;&#1077;&#1074;&#1086;&#1081;%20&#1088;&#1072;&#1079;&#1076;&#1077;&#1083;\1.3\&#1056;1.3\&#1056;1.3.4\&#1056;1.3.4.4\&#1056;1.3.4.4.8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.%20&#1062;&#1077;&#1083;&#1077;&#1074;&#1086;&#1081;%20&#1088;&#1072;&#1079;&#1076;&#1077;&#1083;\1.3\&#1056;1.3\&#1056;1.3.4\&#1056;1.3.4.4\&#1056;1.3.4.4.3" TargetMode="External"/><Relationship Id="rId20" Type="http://schemas.openxmlformats.org/officeDocument/2006/relationships/hyperlink" Target="file:///C:\Users\1.%20&#1062;&#1077;&#1083;&#1077;&#1074;&#1086;&#1081;%20&#1088;&#1072;&#1079;&#1076;&#1077;&#1083;\1.3\&#1056;1.3\&#1056;1.3.4\&#1056;1.3.4.4\&#1056;1.3.4.4.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.%20&#1062;&#1077;&#1083;&#1077;&#1074;&#1086;&#1081;%20&#1088;&#1072;&#1079;&#1076;&#1077;&#1083;\1.3\&#1056;1.3\&#1056;1.3.4\&#1056;1.3.4.4\&#1056;1.3.4.4.5" TargetMode="External"/><Relationship Id="rId11" Type="http://schemas.openxmlformats.org/officeDocument/2006/relationships/hyperlink" Target="file:///C:\Users\1.%20&#1062;&#1077;&#1083;&#1077;&#1074;&#1086;&#1081;%20&#1088;&#1072;&#1079;&#1076;&#1077;&#1083;\1.3\&#1056;1.3\&#1056;1.3.4\&#1056;1.3.4.4\&#1056;1.3.4.4.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.%20&#1062;&#1077;&#1083;&#1077;&#1074;&#1086;&#1081;%20&#1088;&#1072;&#1079;&#1076;&#1077;&#1083;\1.3\&#1056;1.3\&#1056;1.3.4\&#1056;1.3.4.4\&#1056;1.3.4.4.5" TargetMode="External"/><Relationship Id="rId10" Type="http://schemas.openxmlformats.org/officeDocument/2006/relationships/hyperlink" Target="file:///C:\Users\1.%20&#1062;&#1077;&#1083;&#1077;&#1074;&#1086;&#1081;%20&#1088;&#1072;&#1079;&#1076;&#1077;&#1083;\1.3\&#1056;1.3\&#1056;1.3.4\&#1056;1.3.4.4\&#1056;1.3.4.4.2" TargetMode="External"/><Relationship Id="rId19" Type="http://schemas.openxmlformats.org/officeDocument/2006/relationships/hyperlink" Target="file:///C:\Users\1.%20&#1062;&#1077;&#1083;&#1077;&#1074;&#1086;&#1081;%20&#1088;&#1072;&#1079;&#1076;&#1077;&#1083;\1.3\&#1056;1.3\&#1056;1.3.4\&#1056;1.3.4.4\&#1056;1.3.4.4.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.%20&#1062;&#1077;&#1083;&#1077;&#1074;&#1086;&#1081;%20&#1088;&#1072;&#1079;&#1076;&#1077;&#1083;\1.3\&#1056;1.3\&#1056;1.3.4\&#1056;1.3.4.4\&#1056;1.3.4.4.1" TargetMode="External"/><Relationship Id="rId14" Type="http://schemas.openxmlformats.org/officeDocument/2006/relationships/hyperlink" Target="file:///C:\Users\1.%20&#1062;&#1077;&#1083;&#1077;&#1074;&#1086;&#1081;%20&#1088;&#1072;&#1079;&#1076;&#1077;&#1083;\1.3\&#1056;1.3\&#1056;1.3.4\&#1056;1.3.4.4\&#1056;1.3.4.4.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C3D5-B9BD-48B4-9FA3-1A576AF2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</cp:revision>
  <cp:lastPrinted>2019-10-29T05:51:00Z</cp:lastPrinted>
  <dcterms:created xsi:type="dcterms:W3CDTF">2019-10-29T04:50:00Z</dcterms:created>
  <dcterms:modified xsi:type="dcterms:W3CDTF">2020-01-22T09:37:00Z</dcterms:modified>
</cp:coreProperties>
</file>