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2A" w:rsidRPr="00323A2A" w:rsidRDefault="00323A2A" w:rsidP="00323A2A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23A2A">
        <w:rPr>
          <w:rFonts w:ascii="Times New Roman" w:hAnsi="Times New Roman"/>
          <w:b/>
          <w:sz w:val="28"/>
          <w:szCs w:val="28"/>
        </w:rPr>
        <w:t xml:space="preserve">ИСТОРИЯ ШКОЛЫ №10 г. ЧЕЛЯБИНСКА СКВОЗЬ ПРИЗМУ </w:t>
      </w:r>
      <w:bookmarkStart w:id="0" w:name="_GoBack"/>
      <w:bookmarkEnd w:id="0"/>
      <w:r w:rsidRPr="00323A2A">
        <w:rPr>
          <w:rFonts w:ascii="Times New Roman" w:hAnsi="Times New Roman"/>
          <w:b/>
          <w:sz w:val="28"/>
          <w:szCs w:val="28"/>
        </w:rPr>
        <w:t>ШКОЛЬНОГО МУЗЕЯ «РЕКА ВРЕМЕНИ»</w:t>
      </w:r>
    </w:p>
    <w:p w:rsidR="00323A2A" w:rsidRPr="00ED2550" w:rsidRDefault="00323A2A" w:rsidP="00323A2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D2550">
        <w:rPr>
          <w:rFonts w:ascii="Times New Roman" w:hAnsi="Times New Roman"/>
          <w:sz w:val="28"/>
          <w:szCs w:val="28"/>
        </w:rPr>
        <w:t>19 мая 2017 года в дни празднования 80-летнего юбилея школы №10 начал функционировать «Открытый музей «Река времени». Судьба школы №10 за этот долгий период сложилась из тысяч биографий учителей и учеников. Наш музей бережно хранит историю школы в документах и лицах.</w:t>
      </w:r>
    </w:p>
    <w:p w:rsidR="00323A2A" w:rsidRPr="00ED2550" w:rsidRDefault="00323A2A" w:rsidP="00323A2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D2550">
        <w:rPr>
          <w:rFonts w:ascii="Times New Roman" w:hAnsi="Times New Roman"/>
          <w:sz w:val="28"/>
          <w:szCs w:val="28"/>
        </w:rPr>
        <w:t>Первая витрина экспозиции обращает нас в далёкое прошлое. Она необычна тем, что несколько периодов истории школы представлены на отдельных свитках, которые можно раскрыть и познакомиться с информацией на фоне панорамы школы №10. Это:</w:t>
      </w:r>
    </w:p>
    <w:p w:rsidR="00323A2A" w:rsidRPr="00ED2550" w:rsidRDefault="00323A2A" w:rsidP="00323A2A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D2550">
        <w:rPr>
          <w:rFonts w:ascii="Times New Roman" w:hAnsi="Times New Roman" w:cs="Times New Roman"/>
          <w:sz w:val="28"/>
          <w:szCs w:val="28"/>
        </w:rPr>
        <w:t>На заре великой эпохи</w:t>
      </w:r>
    </w:p>
    <w:p w:rsidR="00323A2A" w:rsidRPr="00ED2550" w:rsidRDefault="00323A2A" w:rsidP="00323A2A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D2550">
        <w:rPr>
          <w:rFonts w:ascii="Times New Roman" w:hAnsi="Times New Roman" w:cs="Times New Roman"/>
          <w:sz w:val="28"/>
          <w:szCs w:val="28"/>
        </w:rPr>
        <w:t>Эвакогоспиталь №3883</w:t>
      </w:r>
    </w:p>
    <w:p w:rsidR="00323A2A" w:rsidRPr="00ED2550" w:rsidRDefault="00323A2A" w:rsidP="00323A2A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D2550">
        <w:rPr>
          <w:rFonts w:ascii="Times New Roman" w:hAnsi="Times New Roman" w:cs="Times New Roman"/>
          <w:sz w:val="28"/>
          <w:szCs w:val="28"/>
        </w:rPr>
        <w:t xml:space="preserve">Базовая школа пединститута </w:t>
      </w:r>
    </w:p>
    <w:p w:rsidR="00323A2A" w:rsidRPr="00ED2550" w:rsidRDefault="00323A2A" w:rsidP="00323A2A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D2550">
        <w:rPr>
          <w:rFonts w:ascii="Times New Roman" w:hAnsi="Times New Roman" w:cs="Times New Roman"/>
          <w:sz w:val="28"/>
          <w:szCs w:val="28"/>
        </w:rPr>
        <w:t>Детская школа искусств</w:t>
      </w:r>
    </w:p>
    <w:p w:rsidR="00323A2A" w:rsidRPr="00ED2550" w:rsidRDefault="00323A2A" w:rsidP="00323A2A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D2550">
        <w:rPr>
          <w:rFonts w:ascii="Times New Roman" w:hAnsi="Times New Roman" w:cs="Times New Roman"/>
          <w:sz w:val="28"/>
          <w:szCs w:val="28"/>
        </w:rPr>
        <w:t>Лицей. Гимназия</w:t>
      </w:r>
    </w:p>
    <w:p w:rsidR="00323A2A" w:rsidRDefault="00323A2A" w:rsidP="00323A2A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  <w:u w:val="single"/>
        </w:rPr>
      </w:pPr>
    </w:p>
    <w:p w:rsidR="00323A2A" w:rsidRPr="00ED2550" w:rsidRDefault="00323A2A" w:rsidP="00323A2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D2550">
        <w:rPr>
          <w:rFonts w:ascii="Times New Roman" w:hAnsi="Times New Roman"/>
          <w:sz w:val="28"/>
          <w:szCs w:val="28"/>
        </w:rPr>
        <w:t>Решением Челябинского облисполкома от 18 декабря 1941 года здание школы №10 было передано медицинскому институту для развёртывания военного госпиталя № 3883. Его медперсонал составили выпускники Киевского медицинского института и челябинские медицинские работники.  Нам посчастливилось встретиться с сыном Алфеевой Н</w:t>
      </w:r>
      <w:r>
        <w:rPr>
          <w:rFonts w:ascii="Times New Roman" w:hAnsi="Times New Roman"/>
          <w:sz w:val="28"/>
          <w:szCs w:val="28"/>
        </w:rPr>
        <w:t>адежды</w:t>
      </w:r>
      <w:r w:rsidRPr="00ED2550">
        <w:rPr>
          <w:rFonts w:ascii="Times New Roman" w:hAnsi="Times New Roman"/>
          <w:sz w:val="28"/>
          <w:szCs w:val="28"/>
        </w:rPr>
        <w:t xml:space="preserve">  Кириллом Алексеевичем Шишовым, который передал в дар музею книгу с воспоминаниями его матери о военных годах.</w:t>
      </w:r>
    </w:p>
    <w:p w:rsidR="00323A2A" w:rsidRPr="00ED2550" w:rsidRDefault="00323A2A" w:rsidP="00323A2A">
      <w:pPr>
        <w:pStyle w:val="a4"/>
        <w:spacing w:after="0" w:afterAutospacing="0"/>
        <w:ind w:firstLine="426"/>
        <w:rPr>
          <w:sz w:val="28"/>
          <w:szCs w:val="28"/>
        </w:rPr>
      </w:pPr>
      <w:r w:rsidRPr="00ED2550">
        <w:rPr>
          <w:sz w:val="28"/>
          <w:szCs w:val="28"/>
        </w:rPr>
        <w:t>Школа Александрова – так мы назвали период, в течение которого  работал  педагог, журналист, историк, краевед, заслуженный учитель РСФСР, участник Финской и  Великой Отечественной войн Анатолий Иванович Александров. В истории этого периода Школьные Олимпийские игры, первый краеведческий музей с большим «штатом» экскурсоводов – учащихся, филиал НОУ с историческими и литературными классами</w:t>
      </w:r>
      <w:r>
        <w:rPr>
          <w:sz w:val="28"/>
          <w:szCs w:val="28"/>
        </w:rPr>
        <w:t>, драматический театр.</w:t>
      </w:r>
    </w:p>
    <w:p w:rsidR="00323A2A" w:rsidRDefault="00323A2A" w:rsidP="00323A2A">
      <w:pPr>
        <w:pStyle w:val="a4"/>
        <w:spacing w:before="0" w:beforeAutospacing="0" w:after="0" w:afterAutospacing="0"/>
        <w:ind w:firstLine="426"/>
        <w:jc w:val="both"/>
        <w:rPr>
          <w:i/>
          <w:sz w:val="28"/>
          <w:szCs w:val="28"/>
          <w:u w:val="single"/>
        </w:rPr>
      </w:pPr>
    </w:p>
    <w:p w:rsidR="00323A2A" w:rsidRPr="00ED2550" w:rsidRDefault="00323A2A" w:rsidP="00323A2A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D2550">
        <w:rPr>
          <w:color w:val="000000"/>
          <w:sz w:val="28"/>
          <w:szCs w:val="28"/>
        </w:rPr>
        <w:t>История музыкального отделения школы №10 начинается с 1973 года. Основателем отделения стала Доброва Мира А</w:t>
      </w:r>
      <w:r>
        <w:rPr>
          <w:color w:val="000000"/>
          <w:sz w:val="28"/>
          <w:szCs w:val="28"/>
        </w:rPr>
        <w:t>лександровна</w:t>
      </w:r>
      <w:r w:rsidRPr="00ED2550">
        <w:rPr>
          <w:color w:val="000000"/>
          <w:sz w:val="28"/>
          <w:szCs w:val="28"/>
        </w:rPr>
        <w:t>. Под её руководством школа стала известной в Челябинской области.</w:t>
      </w:r>
    </w:p>
    <w:p w:rsidR="00323A2A" w:rsidRPr="00ED2550" w:rsidRDefault="00323A2A" w:rsidP="00323A2A">
      <w:pPr>
        <w:spacing w:after="0" w:line="240" w:lineRule="auto"/>
        <w:ind w:right="493" w:firstLine="426"/>
        <w:rPr>
          <w:rFonts w:ascii="Times New Roman" w:hAnsi="Times New Roman"/>
          <w:bCs/>
          <w:sz w:val="28"/>
          <w:szCs w:val="28"/>
        </w:rPr>
      </w:pPr>
      <w:r w:rsidRPr="00ED2550">
        <w:rPr>
          <w:rFonts w:ascii="Times New Roman" w:hAnsi="Times New Roman"/>
          <w:bCs/>
          <w:sz w:val="28"/>
          <w:szCs w:val="28"/>
        </w:rPr>
        <w:t>В 1992 году в связи с экспериментом школы №10 по отработке модели музыкально – хореографического лицея открываются  школьные кафедры</w:t>
      </w:r>
      <w:r w:rsidRPr="00ED2550">
        <w:rPr>
          <w:rFonts w:ascii="Times New Roman" w:hAnsi="Times New Roman"/>
          <w:sz w:val="28"/>
          <w:szCs w:val="28"/>
        </w:rPr>
        <w:t xml:space="preserve">. Кафедра музыки  </w:t>
      </w:r>
      <w:r w:rsidRPr="00ED2550">
        <w:rPr>
          <w:rFonts w:ascii="Times New Roman" w:hAnsi="Times New Roman"/>
          <w:bCs/>
          <w:sz w:val="28"/>
          <w:szCs w:val="28"/>
        </w:rPr>
        <w:t xml:space="preserve">объединяет </w:t>
      </w:r>
      <w:r w:rsidRPr="00ED2550">
        <w:rPr>
          <w:rFonts w:ascii="Times New Roman" w:hAnsi="Times New Roman"/>
          <w:color w:val="000000"/>
          <w:sz w:val="28"/>
          <w:szCs w:val="28"/>
        </w:rPr>
        <w:t xml:space="preserve">теоретическое </w:t>
      </w:r>
      <w:r w:rsidRPr="00ED2550">
        <w:rPr>
          <w:rFonts w:ascii="Times New Roman" w:hAnsi="Times New Roman"/>
          <w:bCs/>
          <w:sz w:val="28"/>
          <w:szCs w:val="28"/>
        </w:rPr>
        <w:t>отделение, отделение  народных инструментов, струнное отделение, отделение специального и общего фортепиано. Эта витрина нас знакомит с педагогами кафедры, выпускниками музыкальных отделений, продолжающих работать в этой сфере. А на подоконнике учащиеся школы могут повторить музыкальные термины.</w:t>
      </w:r>
    </w:p>
    <w:p w:rsidR="00323A2A" w:rsidRDefault="00323A2A" w:rsidP="00323A2A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  <w:u w:val="single"/>
        </w:rPr>
      </w:pPr>
    </w:p>
    <w:p w:rsidR="00323A2A" w:rsidRPr="00ED2550" w:rsidRDefault="00323A2A" w:rsidP="00323A2A">
      <w:pPr>
        <w:pStyle w:val="3"/>
        <w:ind w:firstLine="426"/>
        <w:rPr>
          <w:sz w:val="28"/>
          <w:szCs w:val="28"/>
        </w:rPr>
      </w:pPr>
      <w:r w:rsidRPr="00ED2550">
        <w:rPr>
          <w:bCs/>
          <w:sz w:val="28"/>
          <w:szCs w:val="28"/>
        </w:rPr>
        <w:lastRenderedPageBreak/>
        <w:t xml:space="preserve">  </w:t>
      </w:r>
      <w:r w:rsidRPr="00ED2550">
        <w:rPr>
          <w:sz w:val="28"/>
          <w:szCs w:val="28"/>
        </w:rPr>
        <w:t xml:space="preserve">1973 год. Для проведения уроков хореографических дисциплин был приглашен артист оперного театра  А.Г. </w:t>
      </w:r>
      <w:proofErr w:type="spellStart"/>
      <w:r w:rsidRPr="00ED2550">
        <w:rPr>
          <w:sz w:val="28"/>
          <w:szCs w:val="28"/>
        </w:rPr>
        <w:t>Вайсбайн</w:t>
      </w:r>
      <w:proofErr w:type="spellEnd"/>
      <w:r w:rsidRPr="00ED2550">
        <w:rPr>
          <w:sz w:val="28"/>
          <w:szCs w:val="28"/>
        </w:rPr>
        <w:t xml:space="preserve">, который ставил танцевальные номера для смотров творческой самодеятельности. Первой заведующей отделением хореографии была Валентина Петровна </w:t>
      </w:r>
      <w:proofErr w:type="spellStart"/>
      <w:r w:rsidRPr="00ED2550">
        <w:rPr>
          <w:sz w:val="28"/>
          <w:szCs w:val="28"/>
        </w:rPr>
        <w:t>Хаберева</w:t>
      </w:r>
      <w:proofErr w:type="spellEnd"/>
      <w:r w:rsidRPr="00ED2550">
        <w:rPr>
          <w:sz w:val="28"/>
          <w:szCs w:val="28"/>
        </w:rPr>
        <w:t>. Затем</w:t>
      </w:r>
      <w:r>
        <w:rPr>
          <w:sz w:val="28"/>
          <w:szCs w:val="28"/>
        </w:rPr>
        <w:t xml:space="preserve"> кафедру</w:t>
      </w:r>
      <w:r w:rsidRPr="00ED2550">
        <w:rPr>
          <w:sz w:val="28"/>
          <w:szCs w:val="28"/>
        </w:rPr>
        <w:t xml:space="preserve"> возглавила Кузнецова Марина Викторовна. Сегодня кафедрой руководит </w:t>
      </w:r>
      <w:proofErr w:type="spellStart"/>
      <w:r w:rsidRPr="00ED2550">
        <w:rPr>
          <w:sz w:val="28"/>
          <w:szCs w:val="28"/>
        </w:rPr>
        <w:t>Шамарова</w:t>
      </w:r>
      <w:proofErr w:type="spellEnd"/>
      <w:r w:rsidRPr="00ED2550">
        <w:rPr>
          <w:sz w:val="28"/>
          <w:szCs w:val="28"/>
        </w:rPr>
        <w:t xml:space="preserve"> Татьяна Михайловна – заслуженный работник культуры. На свитках этого раздела мы знакомимся с выпускниками кафедры, которые продолжили обучение в ВУЗах по специальности.</w:t>
      </w:r>
    </w:p>
    <w:p w:rsidR="00323A2A" w:rsidRDefault="00323A2A" w:rsidP="00323A2A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  <w:u w:val="single"/>
        </w:rPr>
      </w:pPr>
    </w:p>
    <w:p w:rsidR="00323A2A" w:rsidRPr="00ED2550" w:rsidRDefault="00323A2A" w:rsidP="00323A2A">
      <w:pPr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ED2550">
        <w:rPr>
          <w:rFonts w:ascii="Times New Roman" w:hAnsi="Times New Roman"/>
          <w:bCs/>
          <w:sz w:val="28"/>
          <w:szCs w:val="28"/>
        </w:rPr>
        <w:t xml:space="preserve">Творческие коллективы – гордость гимназии: ансамбль скрипачей ИНТЕРМЕЦЦО, Образцовый детский коллектив РФ оркестр русских народных инструментов «Малахитовая шкатулка», </w:t>
      </w:r>
      <w:r w:rsidRPr="00ED2550">
        <w:rPr>
          <w:rFonts w:ascii="Times New Roman" w:hAnsi="Times New Roman"/>
          <w:sz w:val="28"/>
          <w:szCs w:val="28"/>
        </w:rPr>
        <w:t>Образцовый детский коллектив РФ концертный хор «</w:t>
      </w:r>
      <w:r w:rsidRPr="00ED2550">
        <w:rPr>
          <w:rFonts w:ascii="Times New Roman" w:hAnsi="Times New Roman"/>
          <w:sz w:val="28"/>
          <w:szCs w:val="28"/>
          <w:lang w:val="en-US"/>
        </w:rPr>
        <w:t>Cantabile</w:t>
      </w:r>
      <w:r w:rsidRPr="00ED2550">
        <w:rPr>
          <w:rFonts w:ascii="Times New Roman" w:hAnsi="Times New Roman"/>
          <w:sz w:val="28"/>
          <w:szCs w:val="28"/>
        </w:rPr>
        <w:t xml:space="preserve">» и Образцовый детский коллектив РФ театр танца «Классика». </w:t>
      </w:r>
    </w:p>
    <w:p w:rsidR="00323A2A" w:rsidRPr="00ED2550" w:rsidRDefault="00323A2A" w:rsidP="00323A2A">
      <w:pPr>
        <w:pStyle w:val="3"/>
        <w:ind w:firstLine="426"/>
        <w:rPr>
          <w:sz w:val="28"/>
          <w:szCs w:val="28"/>
        </w:rPr>
      </w:pPr>
      <w:r w:rsidRPr="00ED2550">
        <w:rPr>
          <w:sz w:val="28"/>
          <w:szCs w:val="28"/>
        </w:rPr>
        <w:t xml:space="preserve">Возобновилась традиция постановки детских опер силами учащихся. Первые шаги театр сделал ещё в 1998 году.  Заметным событием в жизни гимназии стало  появление  детского музыкального театра «Здравствуйте!». Состоялись премьеры детских опер «Волшебное зерно», «Три дождя тому назад», спектакля-концерта «Я рисую»,  которые сочинила Елена Михайловна </w:t>
      </w:r>
      <w:proofErr w:type="spellStart"/>
      <w:r w:rsidRPr="00ED2550">
        <w:rPr>
          <w:sz w:val="28"/>
          <w:szCs w:val="28"/>
        </w:rPr>
        <w:t>Поплянова</w:t>
      </w:r>
      <w:proofErr w:type="spellEnd"/>
      <w:r w:rsidRPr="00ED2550">
        <w:rPr>
          <w:sz w:val="28"/>
          <w:szCs w:val="28"/>
        </w:rPr>
        <w:t>, а постановку осуществили учащиеся музыкального и хореографического отделений под руководством преподавателей гимназии.</w:t>
      </w:r>
    </w:p>
    <w:p w:rsidR="00323A2A" w:rsidRDefault="00323A2A" w:rsidP="00323A2A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</w:rPr>
      </w:pPr>
    </w:p>
    <w:p w:rsidR="00323A2A" w:rsidRPr="00ED2550" w:rsidRDefault="00323A2A" w:rsidP="00323A2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D2550">
        <w:rPr>
          <w:rFonts w:ascii="Times New Roman" w:hAnsi="Times New Roman"/>
          <w:sz w:val="28"/>
          <w:szCs w:val="28"/>
        </w:rPr>
        <w:t xml:space="preserve">В музее хранятся сведения о каждом учителе, работавшем и работающем в школе. А на витрине </w:t>
      </w:r>
      <w:proofErr w:type="gramStart"/>
      <w:r w:rsidRPr="00ED2550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ED2550">
        <w:rPr>
          <w:rFonts w:ascii="Times New Roman" w:hAnsi="Times New Roman"/>
          <w:sz w:val="28"/>
          <w:szCs w:val="28"/>
        </w:rPr>
        <w:t xml:space="preserve"> лучшие из лучших: Заслуженные учителя, Заслуженные работники культуры, Почётные </w:t>
      </w:r>
      <w:r>
        <w:rPr>
          <w:rFonts w:ascii="Times New Roman" w:hAnsi="Times New Roman"/>
          <w:sz w:val="28"/>
          <w:szCs w:val="28"/>
        </w:rPr>
        <w:t>работники общего образования РФ, лидеры общественного признания.</w:t>
      </w:r>
      <w:r w:rsidRPr="00ED2550">
        <w:rPr>
          <w:rFonts w:ascii="Times New Roman" w:hAnsi="Times New Roman"/>
          <w:sz w:val="28"/>
          <w:szCs w:val="28"/>
        </w:rPr>
        <w:t xml:space="preserve"> </w:t>
      </w:r>
    </w:p>
    <w:p w:rsidR="00323A2A" w:rsidRDefault="00323A2A" w:rsidP="00323A2A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</w:rPr>
      </w:pPr>
    </w:p>
    <w:p w:rsidR="00323A2A" w:rsidRPr="00ED2550" w:rsidRDefault="00323A2A" w:rsidP="00323A2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D2550">
        <w:rPr>
          <w:rFonts w:ascii="Times New Roman" w:hAnsi="Times New Roman"/>
          <w:sz w:val="28"/>
          <w:szCs w:val="28"/>
        </w:rPr>
        <w:t xml:space="preserve"> Ученики приносят славу школе и</w:t>
      </w:r>
      <w:r>
        <w:rPr>
          <w:rFonts w:ascii="Times New Roman" w:hAnsi="Times New Roman"/>
          <w:sz w:val="28"/>
          <w:szCs w:val="28"/>
        </w:rPr>
        <w:t xml:space="preserve"> после её окончания. На свитках витрины ВЫПУСКНИКИ </w:t>
      </w:r>
      <w:r w:rsidRPr="00ED2550">
        <w:rPr>
          <w:rFonts w:ascii="Times New Roman" w:hAnsi="Times New Roman"/>
          <w:sz w:val="28"/>
          <w:szCs w:val="28"/>
        </w:rPr>
        <w:t xml:space="preserve">занесены фамилии Золотых и Серебряных медалистов за всю историю школы. Витрина не только представляет гордость десятой, но и показывает связь с выпускниками через переписку и корреспонденцию, которая размещается на сменных файлах. </w:t>
      </w:r>
    </w:p>
    <w:p w:rsidR="00323A2A" w:rsidRDefault="00323A2A" w:rsidP="00323A2A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</w:rPr>
      </w:pPr>
    </w:p>
    <w:p w:rsidR="00323A2A" w:rsidRDefault="00323A2A" w:rsidP="00323A2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B4DF1">
        <w:rPr>
          <w:rFonts w:ascii="Times New Roman" w:hAnsi="Times New Roman"/>
          <w:sz w:val="28"/>
          <w:szCs w:val="28"/>
        </w:rPr>
        <w:t>С благодарностью, не забывая свою школу,</w:t>
      </w:r>
      <w:r>
        <w:rPr>
          <w:rFonts w:ascii="Times New Roman" w:hAnsi="Times New Roman"/>
          <w:sz w:val="28"/>
          <w:szCs w:val="28"/>
        </w:rPr>
        <w:t xml:space="preserve"> выпускники разных лет часто приходят к нам в гости.</w:t>
      </w:r>
    </w:p>
    <w:p w:rsidR="00323A2A" w:rsidRDefault="00323A2A" w:rsidP="00323A2A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ED2550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323A2A" w:rsidRPr="00ED2550" w:rsidRDefault="00323A2A" w:rsidP="00323A2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00DBA">
        <w:rPr>
          <w:rFonts w:ascii="Times New Roman" w:hAnsi="Times New Roman"/>
          <w:sz w:val="28"/>
          <w:szCs w:val="28"/>
        </w:rPr>
        <w:t>Последняя</w:t>
      </w:r>
      <w:r>
        <w:rPr>
          <w:rFonts w:ascii="Times New Roman" w:hAnsi="Times New Roman"/>
          <w:sz w:val="28"/>
          <w:szCs w:val="28"/>
        </w:rPr>
        <w:t xml:space="preserve"> витрина Открытого музея называется «</w:t>
      </w:r>
      <w:r w:rsidRPr="00100DBA">
        <w:rPr>
          <w:rFonts w:ascii="Times New Roman" w:hAnsi="Times New Roman"/>
          <w:sz w:val="28"/>
          <w:szCs w:val="28"/>
        </w:rPr>
        <w:t>Планета</w:t>
      </w:r>
      <w:r w:rsidRPr="00ED2550">
        <w:rPr>
          <w:rFonts w:ascii="Times New Roman" w:hAnsi="Times New Roman"/>
          <w:sz w:val="28"/>
          <w:szCs w:val="28"/>
        </w:rPr>
        <w:t xml:space="preserve"> радости</w:t>
      </w:r>
      <w:r>
        <w:rPr>
          <w:rFonts w:ascii="Times New Roman" w:hAnsi="Times New Roman"/>
          <w:sz w:val="28"/>
          <w:szCs w:val="28"/>
        </w:rPr>
        <w:t>»</w:t>
      </w:r>
      <w:r w:rsidRPr="00ED2550">
        <w:rPr>
          <w:rFonts w:ascii="Times New Roman" w:hAnsi="Times New Roman"/>
          <w:sz w:val="28"/>
          <w:szCs w:val="28"/>
        </w:rPr>
        <w:t xml:space="preserve">. Каждый ученик может увидеть здесь полезную информацию о жизни сегодняшней гимназии. Здесь же он найдёт перечень объединений дополнительного образования детей, реализуемых </w:t>
      </w:r>
      <w:r>
        <w:rPr>
          <w:rFonts w:ascii="Times New Roman" w:hAnsi="Times New Roman"/>
          <w:sz w:val="28"/>
          <w:szCs w:val="28"/>
        </w:rPr>
        <w:t>в школе.</w:t>
      </w:r>
    </w:p>
    <w:p w:rsidR="000D4A33" w:rsidRPr="00323A2A" w:rsidRDefault="00323A2A">
      <w:pPr>
        <w:rPr>
          <w:i/>
          <w:color w:val="FF0000"/>
        </w:rPr>
      </w:pPr>
      <w:r w:rsidRPr="00323A2A">
        <w:rPr>
          <w:i/>
          <w:color w:val="FF0000"/>
        </w:rPr>
        <w:t>Фото</w:t>
      </w:r>
      <w:r>
        <w:rPr>
          <w:i/>
          <w:color w:val="FF0000"/>
        </w:rPr>
        <w:t xml:space="preserve"> Таи и Насти с экскурсией</w:t>
      </w:r>
    </w:p>
    <w:p w:rsidR="00965252" w:rsidRPr="00323A2A" w:rsidRDefault="00965252">
      <w:pPr>
        <w:rPr>
          <w:i/>
          <w:color w:val="FF0000"/>
        </w:rPr>
      </w:pPr>
    </w:p>
    <w:sectPr w:rsidR="00965252" w:rsidRPr="00323A2A" w:rsidSect="0027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CA3"/>
    <w:multiLevelType w:val="hybridMultilevel"/>
    <w:tmpl w:val="6854F5A0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A2A"/>
    <w:rsid w:val="000D4A33"/>
    <w:rsid w:val="0027152A"/>
    <w:rsid w:val="00323A2A"/>
    <w:rsid w:val="008B5159"/>
    <w:rsid w:val="0096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2A"/>
  </w:style>
  <w:style w:type="paragraph" w:styleId="3">
    <w:name w:val="heading 3"/>
    <w:basedOn w:val="a"/>
    <w:next w:val="a"/>
    <w:link w:val="30"/>
    <w:qFormat/>
    <w:rsid w:val="00323A2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3A2A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323A2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32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3762</Characters>
  <Application>Microsoft Office Word</Application>
  <DocSecurity>0</DocSecurity>
  <Lines>31</Lines>
  <Paragraphs>8</Paragraphs>
  <ScaleCrop>false</ScaleCrop>
  <Company>Home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Muzey</cp:lastModifiedBy>
  <cp:revision>5</cp:revision>
  <dcterms:created xsi:type="dcterms:W3CDTF">2018-03-18T05:04:00Z</dcterms:created>
  <dcterms:modified xsi:type="dcterms:W3CDTF">2018-03-25T10:35:00Z</dcterms:modified>
</cp:coreProperties>
</file>