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41" w:rsidRPr="0049223D" w:rsidRDefault="00E45741" w:rsidP="00E4574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223D">
        <w:rPr>
          <w:rFonts w:ascii="Times New Roman" w:hAnsi="Times New Roman"/>
          <w:b/>
          <w:sz w:val="24"/>
          <w:szCs w:val="24"/>
        </w:rPr>
        <w:t>ЗАКЛЮЧЕНИЕ</w:t>
      </w:r>
    </w:p>
    <w:p w:rsidR="00E45741" w:rsidRDefault="00E45741" w:rsidP="005D2D9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9223D">
        <w:rPr>
          <w:rFonts w:ascii="Times New Roman" w:hAnsi="Times New Roman"/>
          <w:sz w:val="24"/>
          <w:szCs w:val="24"/>
        </w:rPr>
        <w:t xml:space="preserve">по результатам </w:t>
      </w:r>
      <w:r w:rsidR="005D2D93">
        <w:rPr>
          <w:rFonts w:ascii="Times New Roman" w:hAnsi="Times New Roman"/>
          <w:sz w:val="24"/>
          <w:szCs w:val="24"/>
        </w:rPr>
        <w:t>проведения диагностики</w:t>
      </w:r>
    </w:p>
    <w:p w:rsidR="005D2D93" w:rsidRDefault="005D2D93" w:rsidP="005D2D9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научно-прикладного проекта</w:t>
      </w:r>
    </w:p>
    <w:p w:rsidR="00E45741" w:rsidRDefault="005D2D93" w:rsidP="00C9682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«Модель исторического просвещения «История вокруг нас»»</w:t>
      </w:r>
      <w:bookmarkStart w:id="0" w:name="_GoBack"/>
      <w:bookmarkEnd w:id="0"/>
    </w:p>
    <w:p w:rsidR="00C96821" w:rsidRDefault="00E45741" w:rsidP="00E45741">
      <w:pPr>
        <w:pStyle w:val="a3"/>
        <w:numPr>
          <w:ilvl w:val="0"/>
          <w:numId w:val="1"/>
        </w:numPr>
        <w:spacing w:after="0" w:line="240" w:lineRule="auto"/>
        <w:ind w:left="0" w:right="-810" w:firstLine="426"/>
        <w:jc w:val="both"/>
        <w:rPr>
          <w:rFonts w:ascii="Times New Roman" w:hAnsi="Times New Roman"/>
          <w:sz w:val="24"/>
          <w:szCs w:val="24"/>
        </w:rPr>
      </w:pPr>
      <w:r w:rsidRPr="00060CDD">
        <w:rPr>
          <w:rFonts w:ascii="Times New Roman" w:hAnsi="Times New Roman"/>
          <w:sz w:val="24"/>
          <w:szCs w:val="24"/>
        </w:rPr>
        <w:t xml:space="preserve">Причина исследования: </w:t>
      </w:r>
      <w:r w:rsidR="00C96821">
        <w:rPr>
          <w:rFonts w:ascii="Times New Roman" w:hAnsi="Times New Roman"/>
          <w:sz w:val="24"/>
          <w:szCs w:val="24"/>
        </w:rPr>
        <w:t>проводится в рамках реализации инновационного проекта</w:t>
      </w:r>
    </w:p>
    <w:p w:rsidR="00E45741" w:rsidRPr="00C96821" w:rsidRDefault="00C96821" w:rsidP="00C96821">
      <w:pPr>
        <w:spacing w:after="0" w:line="240" w:lineRule="auto"/>
        <w:ind w:right="-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«Модель исторического просвещения </w:t>
      </w:r>
      <w:r w:rsidRPr="00C96821">
        <w:rPr>
          <w:rFonts w:ascii="Times New Roman" w:hAnsi="Times New Roman"/>
          <w:sz w:val="24"/>
          <w:szCs w:val="24"/>
        </w:rPr>
        <w:t>«История вокруг нас»</w:t>
      </w:r>
      <w:r>
        <w:rPr>
          <w:rFonts w:ascii="Times New Roman" w:hAnsi="Times New Roman"/>
          <w:sz w:val="24"/>
          <w:szCs w:val="24"/>
        </w:rPr>
        <w:t>.</w:t>
      </w:r>
    </w:p>
    <w:p w:rsidR="00E45741" w:rsidRPr="00FA3186" w:rsidRDefault="00E45741" w:rsidP="00E45741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86">
        <w:rPr>
          <w:rFonts w:ascii="Times New Roman" w:hAnsi="Times New Roman"/>
          <w:sz w:val="24"/>
          <w:szCs w:val="24"/>
        </w:rPr>
        <w:t xml:space="preserve">Цель исследования: </w:t>
      </w:r>
      <w:proofErr w:type="gramStart"/>
      <w:r w:rsidRPr="00FA3186">
        <w:rPr>
          <w:rFonts w:ascii="Times New Roman" w:hAnsi="Times New Roman"/>
          <w:sz w:val="24"/>
          <w:szCs w:val="24"/>
        </w:rPr>
        <w:t xml:space="preserve">изучение  </w:t>
      </w:r>
      <w:proofErr w:type="spellStart"/>
      <w:r w:rsidR="005D2D9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proofErr w:type="gramEnd"/>
      <w:r w:rsidR="005D2D9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D2D93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личностных УУД (осознание российской гражданской идентичности; </w:t>
      </w:r>
      <w:proofErr w:type="spellStart"/>
      <w:r w:rsidR="005D2D9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целом)  обучающихся 1-11-х классов МБОУ «Гимназия № 10 г. Челябинска». </w:t>
      </w:r>
    </w:p>
    <w:p w:rsidR="00E45741" w:rsidRPr="00FA3186" w:rsidRDefault="00E45741" w:rsidP="00E45741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86">
        <w:rPr>
          <w:rFonts w:ascii="Times New Roman" w:hAnsi="Times New Roman"/>
          <w:sz w:val="24"/>
          <w:szCs w:val="24"/>
        </w:rPr>
        <w:t>План исследования:</w:t>
      </w:r>
    </w:p>
    <w:p w:rsidR="00E45741" w:rsidRPr="00FA3186" w:rsidRDefault="00E45741" w:rsidP="00E4574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86">
        <w:rPr>
          <w:rFonts w:ascii="Times New Roman" w:hAnsi="Times New Roman"/>
          <w:sz w:val="24"/>
          <w:szCs w:val="24"/>
        </w:rPr>
        <w:t xml:space="preserve">подготовка стимульного материала и бланков результатов; </w:t>
      </w:r>
    </w:p>
    <w:p w:rsidR="00E45741" w:rsidRPr="00FA3186" w:rsidRDefault="00E45741" w:rsidP="00E4574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86">
        <w:rPr>
          <w:rFonts w:ascii="Times New Roman" w:hAnsi="Times New Roman"/>
          <w:sz w:val="24"/>
          <w:szCs w:val="24"/>
        </w:rPr>
        <w:t>проведение исследования;</w:t>
      </w:r>
    </w:p>
    <w:p w:rsidR="00E45741" w:rsidRPr="00FA3186" w:rsidRDefault="00E45741" w:rsidP="00E4574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86">
        <w:rPr>
          <w:rFonts w:ascii="Times New Roman" w:hAnsi="Times New Roman"/>
          <w:sz w:val="24"/>
          <w:szCs w:val="24"/>
        </w:rPr>
        <w:t>обработка результатов, определение уровня психодиагностических показателей;</w:t>
      </w:r>
    </w:p>
    <w:p w:rsidR="005D2D93" w:rsidRDefault="00E45741" w:rsidP="00E45741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3186">
        <w:rPr>
          <w:rFonts w:ascii="Times New Roman" w:hAnsi="Times New Roman"/>
          <w:sz w:val="24"/>
          <w:szCs w:val="24"/>
        </w:rPr>
        <w:t xml:space="preserve">анализ уровня </w:t>
      </w:r>
      <w:proofErr w:type="spellStart"/>
      <w:r w:rsidR="005D2D9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D2D93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личностных УУД обучающихся гимназии.</w:t>
      </w:r>
    </w:p>
    <w:p w:rsidR="005D2D93" w:rsidRDefault="00AA2B47" w:rsidP="00E4574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основных пунктов стратегии государственной национальной политики России является укрепление единства гражданского общества. В связи с этим </w:t>
      </w:r>
      <w:r w:rsidR="004C1805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актуальным формирование гражданской идентичности личности, начиная с дошкольного и школьного возраста.</w:t>
      </w:r>
    </w:p>
    <w:p w:rsidR="00AA2B47" w:rsidRDefault="004C1805" w:rsidP="004C1805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C1805">
        <w:rPr>
          <w:rFonts w:ascii="Times New Roman" w:hAnsi="Times New Roman"/>
          <w:sz w:val="24"/>
          <w:szCs w:val="24"/>
        </w:rPr>
        <w:t xml:space="preserve">А. Г. </w:t>
      </w:r>
      <w:proofErr w:type="spellStart"/>
      <w:r>
        <w:rPr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/>
          <w:sz w:val="24"/>
          <w:szCs w:val="24"/>
        </w:rPr>
        <w:t>, известный российский психолог,</w:t>
      </w:r>
      <w:r w:rsidRPr="004C1805">
        <w:rPr>
          <w:rFonts w:ascii="Times New Roman" w:hAnsi="Times New Roman"/>
          <w:sz w:val="24"/>
          <w:szCs w:val="24"/>
        </w:rPr>
        <w:t xml:space="preserve"> определяет те</w:t>
      </w:r>
      <w:r>
        <w:rPr>
          <w:rFonts w:ascii="Times New Roman" w:hAnsi="Times New Roman"/>
          <w:sz w:val="24"/>
          <w:szCs w:val="24"/>
        </w:rPr>
        <w:t xml:space="preserve">рмин «гражданская идентичность» </w:t>
      </w:r>
      <w:r w:rsidRPr="004C1805">
        <w:rPr>
          <w:rFonts w:ascii="Times New Roman" w:hAnsi="Times New Roman"/>
          <w:sz w:val="24"/>
          <w:szCs w:val="24"/>
        </w:rPr>
        <w:t>следу</w:t>
      </w:r>
      <w:r>
        <w:rPr>
          <w:rFonts w:ascii="Times New Roman" w:hAnsi="Times New Roman"/>
          <w:sz w:val="24"/>
          <w:szCs w:val="24"/>
        </w:rPr>
        <w:t>ющим обр</w:t>
      </w:r>
      <w:r w:rsidRPr="004C1805">
        <w:rPr>
          <w:rFonts w:ascii="Times New Roman" w:hAnsi="Times New Roman"/>
          <w:sz w:val="24"/>
          <w:szCs w:val="24"/>
        </w:rPr>
        <w:t>азом: «Гражданская идентичн</w:t>
      </w:r>
      <w:r>
        <w:rPr>
          <w:rFonts w:ascii="Times New Roman" w:hAnsi="Times New Roman"/>
          <w:sz w:val="24"/>
          <w:szCs w:val="24"/>
        </w:rPr>
        <w:t>ость -</w:t>
      </w:r>
      <w:r w:rsidRPr="004C1805">
        <w:rPr>
          <w:rFonts w:ascii="Times New Roman" w:hAnsi="Times New Roman"/>
          <w:sz w:val="24"/>
          <w:szCs w:val="24"/>
        </w:rPr>
        <w:t xml:space="preserve"> это осознание личностью своей принадлежн</w:t>
      </w:r>
      <w:r>
        <w:rPr>
          <w:rFonts w:ascii="Times New Roman" w:hAnsi="Times New Roman"/>
          <w:sz w:val="24"/>
          <w:szCs w:val="24"/>
        </w:rPr>
        <w:t xml:space="preserve">ости </w:t>
      </w:r>
      <w:r w:rsidRPr="004C1805">
        <w:rPr>
          <w:rFonts w:ascii="Times New Roman" w:hAnsi="Times New Roman"/>
          <w:sz w:val="24"/>
          <w:szCs w:val="24"/>
        </w:rPr>
        <w:t>к сообществу граждан определенного государства на общекультурной осн</w:t>
      </w:r>
      <w:r>
        <w:rPr>
          <w:rFonts w:ascii="Times New Roman" w:hAnsi="Times New Roman"/>
          <w:sz w:val="24"/>
          <w:szCs w:val="24"/>
        </w:rPr>
        <w:t xml:space="preserve">ове». При </w:t>
      </w:r>
      <w:r w:rsidRPr="004C1805">
        <w:rPr>
          <w:rFonts w:ascii="Times New Roman" w:hAnsi="Times New Roman"/>
          <w:sz w:val="24"/>
          <w:szCs w:val="24"/>
        </w:rPr>
        <w:t>этом ученый отмечает, что г</w:t>
      </w:r>
      <w:r>
        <w:rPr>
          <w:rFonts w:ascii="Times New Roman" w:hAnsi="Times New Roman"/>
          <w:sz w:val="24"/>
          <w:szCs w:val="24"/>
        </w:rPr>
        <w:t>ражда</w:t>
      </w:r>
      <w:r w:rsidRPr="004C1805">
        <w:rPr>
          <w:rFonts w:ascii="Times New Roman" w:hAnsi="Times New Roman"/>
          <w:sz w:val="24"/>
          <w:szCs w:val="24"/>
        </w:rPr>
        <w:t>нская идентичность не тождественна гражданс</w:t>
      </w:r>
      <w:r>
        <w:rPr>
          <w:rFonts w:ascii="Times New Roman" w:hAnsi="Times New Roman"/>
          <w:sz w:val="24"/>
          <w:szCs w:val="24"/>
        </w:rPr>
        <w:t xml:space="preserve">тву, </w:t>
      </w:r>
      <w:r w:rsidRPr="004C1805">
        <w:rPr>
          <w:rFonts w:ascii="Times New Roman" w:hAnsi="Times New Roman"/>
          <w:sz w:val="24"/>
          <w:szCs w:val="24"/>
        </w:rPr>
        <w:t>а имеет личностный смысл, определяющий целостное отношение к социал</w:t>
      </w:r>
      <w:r>
        <w:rPr>
          <w:rFonts w:ascii="Times New Roman" w:hAnsi="Times New Roman"/>
          <w:sz w:val="24"/>
          <w:szCs w:val="24"/>
        </w:rPr>
        <w:t>ьному</w:t>
      </w:r>
      <w:r w:rsidRPr="004C180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при</w:t>
      </w:r>
      <w:r w:rsidRPr="004C1805">
        <w:rPr>
          <w:rFonts w:ascii="Times New Roman" w:hAnsi="Times New Roman"/>
          <w:sz w:val="24"/>
          <w:szCs w:val="24"/>
        </w:rPr>
        <w:t>родному мир</w:t>
      </w:r>
      <w:r>
        <w:rPr>
          <w:rFonts w:ascii="Times New Roman" w:hAnsi="Times New Roman"/>
          <w:sz w:val="24"/>
          <w:szCs w:val="24"/>
        </w:rPr>
        <w:t>у.</w:t>
      </w:r>
    </w:p>
    <w:p w:rsidR="004C1805" w:rsidRDefault="004C1805" w:rsidP="004C1805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C1805">
        <w:rPr>
          <w:rFonts w:ascii="Times New Roman" w:hAnsi="Times New Roman"/>
          <w:sz w:val="24"/>
          <w:szCs w:val="24"/>
        </w:rPr>
        <w:t xml:space="preserve"> отношении школьников в соста</w:t>
      </w:r>
      <w:r>
        <w:rPr>
          <w:rFonts w:ascii="Times New Roman" w:hAnsi="Times New Roman"/>
          <w:sz w:val="24"/>
          <w:szCs w:val="24"/>
        </w:rPr>
        <w:t>ве понятия «гражданская идентичность» возможно вы</w:t>
      </w:r>
      <w:r w:rsidRPr="004C1805">
        <w:rPr>
          <w:rFonts w:ascii="Times New Roman" w:hAnsi="Times New Roman"/>
          <w:sz w:val="24"/>
          <w:szCs w:val="24"/>
        </w:rPr>
        <w:t>деление следующих струк</w:t>
      </w:r>
      <w:r>
        <w:rPr>
          <w:rFonts w:ascii="Times New Roman" w:hAnsi="Times New Roman"/>
          <w:sz w:val="24"/>
          <w:szCs w:val="24"/>
        </w:rPr>
        <w:t>ту</w:t>
      </w:r>
      <w:r w:rsidRPr="004C1805">
        <w:rPr>
          <w:rFonts w:ascii="Times New Roman" w:hAnsi="Times New Roman"/>
          <w:sz w:val="24"/>
          <w:szCs w:val="24"/>
        </w:rPr>
        <w:t>рных компоненто</w:t>
      </w:r>
      <w:r>
        <w:rPr>
          <w:rFonts w:ascii="Times New Roman" w:hAnsi="Times New Roman"/>
          <w:sz w:val="24"/>
          <w:szCs w:val="24"/>
        </w:rPr>
        <w:t>в:</w:t>
      </w:r>
    </w:p>
    <w:p w:rsidR="004C1805" w:rsidRDefault="00396907" w:rsidP="004C1805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1805" w:rsidRPr="004C1805">
        <w:rPr>
          <w:rFonts w:ascii="Times New Roman" w:hAnsi="Times New Roman"/>
          <w:sz w:val="24"/>
          <w:szCs w:val="24"/>
        </w:rPr>
        <w:t xml:space="preserve"> когнитивного (познавательно</w:t>
      </w:r>
      <w:r w:rsidR="00EE00F8">
        <w:rPr>
          <w:rFonts w:ascii="Times New Roman" w:hAnsi="Times New Roman"/>
          <w:sz w:val="24"/>
          <w:szCs w:val="24"/>
        </w:rPr>
        <w:t>го) -</w:t>
      </w:r>
      <w:r w:rsidR="004C1805" w:rsidRPr="004C1805">
        <w:rPr>
          <w:rFonts w:ascii="Times New Roman" w:hAnsi="Times New Roman"/>
          <w:sz w:val="24"/>
          <w:szCs w:val="24"/>
        </w:rPr>
        <w:t xml:space="preserve"> знания о власти, правовой основе о</w:t>
      </w:r>
      <w:r w:rsidR="00EE00F8">
        <w:rPr>
          <w:rFonts w:ascii="Times New Roman" w:hAnsi="Times New Roman"/>
          <w:sz w:val="24"/>
          <w:szCs w:val="24"/>
        </w:rPr>
        <w:t>рг</w:t>
      </w:r>
      <w:r w:rsidR="004C1805" w:rsidRPr="004C1805">
        <w:rPr>
          <w:rFonts w:ascii="Times New Roman" w:hAnsi="Times New Roman"/>
          <w:sz w:val="24"/>
          <w:szCs w:val="24"/>
        </w:rPr>
        <w:t>а</w:t>
      </w:r>
      <w:r w:rsidR="00EE00F8">
        <w:rPr>
          <w:rFonts w:ascii="Times New Roman" w:hAnsi="Times New Roman"/>
          <w:sz w:val="24"/>
          <w:szCs w:val="24"/>
        </w:rPr>
        <w:t>низа</w:t>
      </w:r>
      <w:r w:rsidR="004C1805" w:rsidRPr="004C1805">
        <w:rPr>
          <w:rFonts w:ascii="Times New Roman" w:hAnsi="Times New Roman"/>
          <w:sz w:val="24"/>
          <w:szCs w:val="24"/>
        </w:rPr>
        <w:t>ции общества, государственной символике, общес</w:t>
      </w:r>
      <w:r w:rsidR="00EE00F8">
        <w:rPr>
          <w:rFonts w:ascii="Times New Roman" w:hAnsi="Times New Roman"/>
          <w:sz w:val="24"/>
          <w:szCs w:val="24"/>
        </w:rPr>
        <w:t>твенно-</w:t>
      </w:r>
      <w:r w:rsidR="004C1805" w:rsidRPr="004C1805">
        <w:rPr>
          <w:rFonts w:ascii="Times New Roman" w:hAnsi="Times New Roman"/>
          <w:sz w:val="24"/>
          <w:szCs w:val="24"/>
        </w:rPr>
        <w:t xml:space="preserve"> политических события</w:t>
      </w:r>
      <w:r w:rsidR="00EE00F8">
        <w:rPr>
          <w:rFonts w:ascii="Times New Roman" w:hAnsi="Times New Roman"/>
          <w:sz w:val="24"/>
          <w:szCs w:val="24"/>
        </w:rPr>
        <w:t xml:space="preserve">х, </w:t>
      </w:r>
      <w:r w:rsidR="004C1805" w:rsidRPr="004C1805">
        <w:rPr>
          <w:rFonts w:ascii="Times New Roman" w:hAnsi="Times New Roman"/>
          <w:sz w:val="24"/>
          <w:szCs w:val="24"/>
        </w:rPr>
        <w:t>о выборах, политических лидерах, партиях и их программах, ориентация</w:t>
      </w:r>
      <w:r w:rsidR="00EE00F8">
        <w:rPr>
          <w:rFonts w:ascii="Times New Roman" w:hAnsi="Times New Roman"/>
          <w:sz w:val="24"/>
          <w:szCs w:val="24"/>
        </w:rPr>
        <w:t xml:space="preserve"> в их функциях </w:t>
      </w:r>
      <w:r w:rsidR="004C1805" w:rsidRPr="004C1805">
        <w:rPr>
          <w:rFonts w:ascii="Times New Roman" w:hAnsi="Times New Roman"/>
          <w:sz w:val="24"/>
          <w:szCs w:val="24"/>
        </w:rPr>
        <w:t xml:space="preserve">и </w:t>
      </w:r>
      <w:r w:rsidR="00EE00F8">
        <w:rPr>
          <w:rFonts w:ascii="Times New Roman" w:hAnsi="Times New Roman"/>
          <w:sz w:val="24"/>
          <w:szCs w:val="24"/>
        </w:rPr>
        <w:t>ц</w:t>
      </w:r>
      <w:r w:rsidR="004C1805" w:rsidRPr="004C1805">
        <w:rPr>
          <w:rFonts w:ascii="Times New Roman" w:hAnsi="Times New Roman"/>
          <w:sz w:val="24"/>
          <w:szCs w:val="24"/>
        </w:rPr>
        <w:t>елях</w:t>
      </w:r>
      <w:r w:rsidR="00EE00F8">
        <w:rPr>
          <w:rFonts w:ascii="Times New Roman" w:hAnsi="Times New Roman"/>
          <w:sz w:val="24"/>
          <w:szCs w:val="24"/>
        </w:rPr>
        <w:t>;</w:t>
      </w:r>
    </w:p>
    <w:p w:rsidR="00EE00F8" w:rsidRDefault="00EE00F8" w:rsidP="00EE00F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E00F8">
        <w:rPr>
          <w:rFonts w:ascii="Times New Roman" w:hAnsi="Times New Roman"/>
          <w:sz w:val="24"/>
          <w:szCs w:val="24"/>
        </w:rPr>
        <w:t xml:space="preserve"> эмоционально</w:t>
      </w:r>
      <w:r>
        <w:rPr>
          <w:rFonts w:ascii="Times New Roman" w:hAnsi="Times New Roman"/>
          <w:sz w:val="24"/>
          <w:szCs w:val="24"/>
        </w:rPr>
        <w:t>-</w:t>
      </w:r>
      <w:r w:rsidRPr="00EE00F8">
        <w:rPr>
          <w:rFonts w:ascii="Times New Roman" w:hAnsi="Times New Roman"/>
          <w:sz w:val="24"/>
          <w:szCs w:val="24"/>
        </w:rPr>
        <w:t>оценочного (коннотативно</w:t>
      </w:r>
      <w:r>
        <w:rPr>
          <w:rFonts w:ascii="Times New Roman" w:hAnsi="Times New Roman"/>
          <w:sz w:val="24"/>
          <w:szCs w:val="24"/>
        </w:rPr>
        <w:t xml:space="preserve">го) - </w:t>
      </w:r>
      <w:proofErr w:type="spellStart"/>
      <w:r w:rsidRPr="00EE00F8">
        <w:rPr>
          <w:rFonts w:ascii="Times New Roman" w:hAnsi="Times New Roman"/>
          <w:sz w:val="24"/>
          <w:szCs w:val="24"/>
        </w:rPr>
        <w:t>рефлексивность</w:t>
      </w:r>
      <w:proofErr w:type="spellEnd"/>
      <w:r w:rsidRPr="00EE00F8">
        <w:rPr>
          <w:rFonts w:ascii="Times New Roman" w:hAnsi="Times New Roman"/>
          <w:sz w:val="24"/>
          <w:szCs w:val="24"/>
        </w:rPr>
        <w:t xml:space="preserve"> знаний и </w:t>
      </w:r>
      <w:r>
        <w:rPr>
          <w:rFonts w:ascii="Times New Roman" w:hAnsi="Times New Roman"/>
          <w:sz w:val="24"/>
          <w:szCs w:val="24"/>
        </w:rPr>
        <w:t>пре</w:t>
      </w:r>
      <w:r w:rsidRPr="00EE00F8">
        <w:rPr>
          <w:rFonts w:ascii="Times New Roman" w:hAnsi="Times New Roman"/>
          <w:sz w:val="24"/>
          <w:szCs w:val="24"/>
        </w:rPr>
        <w:t>дставлений, нал</w:t>
      </w:r>
      <w:r>
        <w:rPr>
          <w:rFonts w:ascii="Times New Roman" w:hAnsi="Times New Roman"/>
          <w:sz w:val="24"/>
          <w:szCs w:val="24"/>
        </w:rPr>
        <w:t>ич</w:t>
      </w:r>
      <w:r w:rsidRPr="00EE00F8">
        <w:rPr>
          <w:rFonts w:ascii="Times New Roman" w:hAnsi="Times New Roman"/>
          <w:sz w:val="24"/>
          <w:szCs w:val="24"/>
        </w:rPr>
        <w:t>ие собственного отношения к обществ</w:t>
      </w:r>
      <w:r>
        <w:rPr>
          <w:rFonts w:ascii="Times New Roman" w:hAnsi="Times New Roman"/>
          <w:sz w:val="24"/>
          <w:szCs w:val="24"/>
        </w:rPr>
        <w:t>енно-</w:t>
      </w:r>
      <w:r w:rsidRPr="00EE00F8">
        <w:rPr>
          <w:rFonts w:ascii="Times New Roman" w:hAnsi="Times New Roman"/>
          <w:sz w:val="24"/>
          <w:szCs w:val="24"/>
        </w:rPr>
        <w:t>политическим события</w:t>
      </w:r>
      <w:r>
        <w:rPr>
          <w:rFonts w:ascii="Times New Roman" w:hAnsi="Times New Roman"/>
          <w:sz w:val="24"/>
          <w:szCs w:val="24"/>
        </w:rPr>
        <w:t xml:space="preserve">м, </w:t>
      </w:r>
      <w:r w:rsidRPr="00EE00F8">
        <w:rPr>
          <w:rFonts w:ascii="Times New Roman" w:hAnsi="Times New Roman"/>
          <w:sz w:val="24"/>
          <w:szCs w:val="24"/>
        </w:rPr>
        <w:t>способность четко в</w:t>
      </w:r>
      <w:r w:rsidR="004045D0">
        <w:rPr>
          <w:rFonts w:ascii="Times New Roman" w:hAnsi="Times New Roman"/>
          <w:sz w:val="24"/>
          <w:szCs w:val="24"/>
        </w:rPr>
        <w:t xml:space="preserve">ыражать и аргументировать свою </w:t>
      </w:r>
      <w:r w:rsidRPr="00EE00F8">
        <w:rPr>
          <w:rFonts w:ascii="Times New Roman" w:hAnsi="Times New Roman"/>
          <w:sz w:val="24"/>
          <w:szCs w:val="24"/>
        </w:rPr>
        <w:t>точку зрения</w:t>
      </w:r>
      <w:r w:rsidR="004045D0">
        <w:rPr>
          <w:rFonts w:ascii="Times New Roman" w:hAnsi="Times New Roman"/>
          <w:sz w:val="24"/>
          <w:szCs w:val="24"/>
        </w:rPr>
        <w:t xml:space="preserve"> и суждения;</w:t>
      </w:r>
    </w:p>
    <w:p w:rsidR="001B0940" w:rsidRDefault="004045D0" w:rsidP="004045D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045D0">
        <w:rPr>
          <w:rFonts w:ascii="Times New Roman" w:hAnsi="Times New Roman"/>
          <w:sz w:val="24"/>
          <w:szCs w:val="24"/>
        </w:rPr>
        <w:t>ценностно</w:t>
      </w:r>
      <w:r w:rsidR="001B0940">
        <w:rPr>
          <w:rFonts w:ascii="Times New Roman" w:hAnsi="Times New Roman"/>
          <w:sz w:val="24"/>
          <w:szCs w:val="24"/>
        </w:rPr>
        <w:t xml:space="preserve"> -</w:t>
      </w:r>
      <w:r w:rsidRPr="004045D0">
        <w:rPr>
          <w:rFonts w:ascii="Times New Roman" w:hAnsi="Times New Roman"/>
          <w:sz w:val="24"/>
          <w:szCs w:val="24"/>
        </w:rPr>
        <w:t xml:space="preserve"> ориентировочного (аксиологическо</w:t>
      </w:r>
      <w:r>
        <w:rPr>
          <w:rFonts w:ascii="Times New Roman" w:hAnsi="Times New Roman"/>
          <w:sz w:val="24"/>
          <w:szCs w:val="24"/>
        </w:rPr>
        <w:t>го) -</w:t>
      </w:r>
      <w:r w:rsidRPr="004045D0">
        <w:rPr>
          <w:rFonts w:ascii="Times New Roman" w:hAnsi="Times New Roman"/>
          <w:sz w:val="24"/>
          <w:szCs w:val="24"/>
        </w:rPr>
        <w:t xml:space="preserve"> уважение прав други</w:t>
      </w:r>
      <w:r>
        <w:rPr>
          <w:rFonts w:ascii="Times New Roman" w:hAnsi="Times New Roman"/>
          <w:sz w:val="24"/>
          <w:szCs w:val="24"/>
        </w:rPr>
        <w:t>х людей</w:t>
      </w:r>
      <w:r w:rsidRPr="004045D0">
        <w:rPr>
          <w:rFonts w:ascii="Times New Roman" w:hAnsi="Times New Roman"/>
          <w:sz w:val="24"/>
          <w:szCs w:val="24"/>
        </w:rPr>
        <w:t>, толерантность, самоуважение, призн</w:t>
      </w:r>
      <w:r>
        <w:rPr>
          <w:rFonts w:ascii="Times New Roman" w:hAnsi="Times New Roman"/>
          <w:sz w:val="24"/>
          <w:szCs w:val="24"/>
        </w:rPr>
        <w:t>ание</w:t>
      </w:r>
      <w:r w:rsidR="001B0940">
        <w:rPr>
          <w:rFonts w:ascii="Times New Roman" w:hAnsi="Times New Roman"/>
          <w:sz w:val="24"/>
          <w:szCs w:val="24"/>
        </w:rPr>
        <w:t>пр</w:t>
      </w:r>
      <w:r w:rsidRPr="004045D0">
        <w:rPr>
          <w:rFonts w:ascii="Times New Roman" w:hAnsi="Times New Roman"/>
          <w:sz w:val="24"/>
          <w:szCs w:val="24"/>
        </w:rPr>
        <w:t>ава на свободный и ответствен</w:t>
      </w:r>
      <w:r w:rsidR="001B0940">
        <w:rPr>
          <w:rFonts w:ascii="Times New Roman" w:hAnsi="Times New Roman"/>
          <w:sz w:val="24"/>
          <w:szCs w:val="24"/>
        </w:rPr>
        <w:t>н</w:t>
      </w:r>
      <w:r w:rsidRPr="004045D0">
        <w:rPr>
          <w:rFonts w:ascii="Times New Roman" w:hAnsi="Times New Roman"/>
          <w:sz w:val="24"/>
          <w:szCs w:val="24"/>
        </w:rPr>
        <w:t>ы</w:t>
      </w:r>
      <w:r w:rsidR="001B0940">
        <w:rPr>
          <w:rFonts w:ascii="Times New Roman" w:hAnsi="Times New Roman"/>
          <w:sz w:val="24"/>
          <w:szCs w:val="24"/>
        </w:rPr>
        <w:t>й выб</w:t>
      </w:r>
      <w:r w:rsidRPr="004045D0">
        <w:rPr>
          <w:rFonts w:ascii="Times New Roman" w:hAnsi="Times New Roman"/>
          <w:sz w:val="24"/>
          <w:szCs w:val="24"/>
        </w:rPr>
        <w:t>ор каждого человека, умение определять влияние общественной жизни н</w:t>
      </w:r>
      <w:r w:rsidR="001B0940">
        <w:rPr>
          <w:rFonts w:ascii="Times New Roman" w:hAnsi="Times New Roman"/>
          <w:sz w:val="24"/>
          <w:szCs w:val="24"/>
        </w:rPr>
        <w:t>асвою собств</w:t>
      </w:r>
      <w:r w:rsidRPr="004045D0">
        <w:rPr>
          <w:rFonts w:ascii="Times New Roman" w:hAnsi="Times New Roman"/>
          <w:sz w:val="24"/>
          <w:szCs w:val="24"/>
        </w:rPr>
        <w:t>енную, готовность к принятию и анализу явлений общественной жизни</w:t>
      </w:r>
      <w:r w:rsidR="001B0940">
        <w:rPr>
          <w:rFonts w:ascii="Times New Roman" w:hAnsi="Times New Roman"/>
          <w:sz w:val="24"/>
          <w:szCs w:val="24"/>
        </w:rPr>
        <w:t>, принятие и у</w:t>
      </w:r>
      <w:r w:rsidRPr="004045D0">
        <w:rPr>
          <w:rFonts w:ascii="Times New Roman" w:hAnsi="Times New Roman"/>
          <w:sz w:val="24"/>
          <w:szCs w:val="24"/>
        </w:rPr>
        <w:t>важение правовых основ государства и общ</w:t>
      </w:r>
      <w:r w:rsidR="001B0940">
        <w:rPr>
          <w:rFonts w:ascii="Times New Roman" w:hAnsi="Times New Roman"/>
          <w:sz w:val="24"/>
          <w:szCs w:val="24"/>
        </w:rPr>
        <w:t>ества;</w:t>
      </w:r>
    </w:p>
    <w:p w:rsidR="004045D0" w:rsidRDefault="001B0940" w:rsidP="004045D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139C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4045D0" w:rsidRPr="004045D0">
        <w:rPr>
          <w:rFonts w:ascii="Times New Roman" w:hAnsi="Times New Roman"/>
          <w:sz w:val="24"/>
          <w:szCs w:val="24"/>
        </w:rPr>
        <w:t>(поведенческо</w:t>
      </w:r>
      <w:r>
        <w:rPr>
          <w:rFonts w:ascii="Times New Roman" w:hAnsi="Times New Roman"/>
          <w:sz w:val="24"/>
          <w:szCs w:val="24"/>
        </w:rPr>
        <w:t xml:space="preserve">го) - </w:t>
      </w:r>
      <w:r w:rsidR="004045D0" w:rsidRPr="004045D0">
        <w:rPr>
          <w:rFonts w:ascii="Times New Roman" w:hAnsi="Times New Roman"/>
          <w:sz w:val="24"/>
          <w:szCs w:val="24"/>
        </w:rPr>
        <w:t>участие в общественной жизни обр</w:t>
      </w:r>
      <w:r>
        <w:rPr>
          <w:rFonts w:ascii="Times New Roman" w:hAnsi="Times New Roman"/>
          <w:sz w:val="24"/>
          <w:szCs w:val="24"/>
        </w:rPr>
        <w:t>азов</w:t>
      </w:r>
      <w:r w:rsidR="004045D0" w:rsidRPr="004045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 w:rsidR="004045D0" w:rsidRPr="004045D0">
        <w:rPr>
          <w:rFonts w:ascii="Times New Roman" w:hAnsi="Times New Roman"/>
          <w:sz w:val="24"/>
          <w:szCs w:val="24"/>
        </w:rPr>
        <w:t>ельного учреждения; желание и готовность участвовать в общ</w:t>
      </w:r>
      <w:r>
        <w:rPr>
          <w:rFonts w:ascii="Times New Roman" w:hAnsi="Times New Roman"/>
          <w:sz w:val="24"/>
          <w:szCs w:val="24"/>
        </w:rPr>
        <w:t>ественно-</w:t>
      </w:r>
      <w:r w:rsidR="004045D0" w:rsidRPr="004045D0">
        <w:rPr>
          <w:rFonts w:ascii="Times New Roman" w:hAnsi="Times New Roman"/>
          <w:sz w:val="24"/>
          <w:szCs w:val="24"/>
        </w:rPr>
        <w:t>политическойжизни страны; самостоятельность в выборе решений, способность противо</w:t>
      </w:r>
      <w:r>
        <w:rPr>
          <w:rFonts w:ascii="Times New Roman" w:hAnsi="Times New Roman"/>
          <w:sz w:val="24"/>
          <w:szCs w:val="24"/>
        </w:rPr>
        <w:t>стоять асо</w:t>
      </w:r>
      <w:r w:rsidR="004045D0" w:rsidRPr="004045D0">
        <w:rPr>
          <w:rFonts w:ascii="Times New Roman" w:hAnsi="Times New Roman"/>
          <w:sz w:val="24"/>
          <w:szCs w:val="24"/>
        </w:rPr>
        <w:t>циальным и противоправным поступк</w:t>
      </w:r>
      <w:r>
        <w:rPr>
          <w:rFonts w:ascii="Times New Roman" w:hAnsi="Times New Roman"/>
          <w:sz w:val="24"/>
          <w:szCs w:val="24"/>
        </w:rPr>
        <w:t>ам и</w:t>
      </w:r>
      <w:r w:rsidR="004045D0" w:rsidRPr="004045D0">
        <w:rPr>
          <w:rFonts w:ascii="Times New Roman" w:hAnsi="Times New Roman"/>
          <w:sz w:val="24"/>
          <w:szCs w:val="24"/>
        </w:rPr>
        <w:t xml:space="preserve"> действиям; ответственность за приня</w:t>
      </w:r>
      <w:r>
        <w:rPr>
          <w:rFonts w:ascii="Times New Roman" w:hAnsi="Times New Roman"/>
          <w:sz w:val="24"/>
          <w:szCs w:val="24"/>
        </w:rPr>
        <w:t>ты</w:t>
      </w:r>
      <w:r w:rsidR="004045D0" w:rsidRPr="004045D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ре</w:t>
      </w:r>
      <w:r w:rsidR="004045D0" w:rsidRPr="004045D0">
        <w:rPr>
          <w:rFonts w:ascii="Times New Roman" w:hAnsi="Times New Roman"/>
          <w:sz w:val="24"/>
          <w:szCs w:val="24"/>
        </w:rPr>
        <w:t>шения, действия и их послед</w:t>
      </w:r>
      <w:r>
        <w:rPr>
          <w:rFonts w:ascii="Times New Roman" w:hAnsi="Times New Roman"/>
          <w:sz w:val="24"/>
          <w:szCs w:val="24"/>
        </w:rPr>
        <w:t>ствия.</w:t>
      </w:r>
    </w:p>
    <w:p w:rsidR="0000050D" w:rsidRDefault="0000050D" w:rsidP="004045D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внутренней позиции школьника как личности становится одной из актуальных задач в процессе реализации нового ФГОС.</w:t>
      </w:r>
    </w:p>
    <w:p w:rsidR="0000050D" w:rsidRDefault="0000050D" w:rsidP="004045D0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позиция возникает в процессе онтогенетического развития ребенка в результате преломления внешних воздействий через структуру ранее сложившихся у ребенка пс</w:t>
      </w:r>
      <w:r w:rsidR="0033258B">
        <w:rPr>
          <w:rFonts w:ascii="Times New Roman" w:hAnsi="Times New Roman"/>
          <w:sz w:val="24"/>
          <w:szCs w:val="24"/>
        </w:rPr>
        <w:t>ихологических особенностей. О</w:t>
      </w:r>
      <w:r>
        <w:rPr>
          <w:rFonts w:ascii="Times New Roman" w:hAnsi="Times New Roman"/>
          <w:sz w:val="24"/>
          <w:szCs w:val="24"/>
        </w:rPr>
        <w:t xml:space="preserve">собое центральное личностное новообразование ребенка - внутренняя позиция – возникает между шестью и семью годами и связано с его поступлением в школу. </w:t>
      </w:r>
      <w:r w:rsidR="0033258B">
        <w:rPr>
          <w:rFonts w:ascii="Times New Roman" w:hAnsi="Times New Roman"/>
          <w:sz w:val="24"/>
          <w:szCs w:val="24"/>
        </w:rPr>
        <w:t xml:space="preserve">Оно становится определяющим для поведения и деятельности </w:t>
      </w:r>
      <w:r w:rsidR="0033258B">
        <w:rPr>
          <w:rFonts w:ascii="Times New Roman" w:hAnsi="Times New Roman"/>
          <w:sz w:val="24"/>
          <w:szCs w:val="24"/>
        </w:rPr>
        <w:lastRenderedPageBreak/>
        <w:t xml:space="preserve">ребенка, всей системы его отношений к действительности, к самому себе и окружающим людям. </w:t>
      </w:r>
      <w:r w:rsidR="003249AB">
        <w:rPr>
          <w:rFonts w:ascii="Times New Roman" w:hAnsi="Times New Roman"/>
          <w:sz w:val="24"/>
          <w:szCs w:val="24"/>
        </w:rPr>
        <w:t xml:space="preserve">Согласно представлениям В. С. Мухиной, внутренняя позиция личности определяется телесными самоощущениями, переживанием соединенности тела, психики и духа, а также присущим человеку чувством личности. По мнению </w:t>
      </w:r>
      <w:r w:rsidR="0033258B">
        <w:rPr>
          <w:rFonts w:ascii="Times New Roman" w:hAnsi="Times New Roman"/>
          <w:sz w:val="24"/>
          <w:szCs w:val="24"/>
        </w:rPr>
        <w:t xml:space="preserve">Л. И. </w:t>
      </w:r>
      <w:proofErr w:type="spellStart"/>
      <w:r w:rsidR="0033258B">
        <w:rPr>
          <w:rFonts w:ascii="Times New Roman" w:hAnsi="Times New Roman"/>
          <w:sz w:val="24"/>
          <w:szCs w:val="24"/>
        </w:rPr>
        <w:t>Божович</w:t>
      </w:r>
      <w:proofErr w:type="spellEnd"/>
      <w:r w:rsidR="0033258B">
        <w:rPr>
          <w:rFonts w:ascii="Times New Roman" w:hAnsi="Times New Roman"/>
          <w:sz w:val="24"/>
          <w:szCs w:val="24"/>
        </w:rPr>
        <w:t xml:space="preserve">, внутренняя позиция, сформировавшись в качестве личностного новообразования старшего дошкольного возраста, впоследствии не исчезает, а меняет свое содержание.  </w:t>
      </w:r>
    </w:p>
    <w:p w:rsidR="00E45741" w:rsidRPr="00F97FAC" w:rsidRDefault="00E45741" w:rsidP="00E4574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97FAC">
        <w:rPr>
          <w:rFonts w:ascii="Times New Roman" w:hAnsi="Times New Roman"/>
          <w:sz w:val="24"/>
          <w:szCs w:val="24"/>
        </w:rPr>
        <w:t xml:space="preserve">Диагност: </w:t>
      </w:r>
      <w:proofErr w:type="spellStart"/>
      <w:r w:rsidRPr="00F97FAC">
        <w:rPr>
          <w:rFonts w:ascii="Times New Roman" w:hAnsi="Times New Roman"/>
          <w:sz w:val="24"/>
          <w:szCs w:val="24"/>
        </w:rPr>
        <w:t>Клавдиенко</w:t>
      </w:r>
      <w:proofErr w:type="spellEnd"/>
      <w:r w:rsidRPr="00F97FAC">
        <w:rPr>
          <w:rFonts w:ascii="Times New Roman" w:hAnsi="Times New Roman"/>
          <w:sz w:val="24"/>
          <w:szCs w:val="24"/>
        </w:rPr>
        <w:t xml:space="preserve"> З. М., педагог-психолог М</w:t>
      </w:r>
      <w:r>
        <w:rPr>
          <w:rFonts w:ascii="Times New Roman" w:hAnsi="Times New Roman"/>
          <w:sz w:val="24"/>
          <w:szCs w:val="24"/>
        </w:rPr>
        <w:t>Б</w:t>
      </w:r>
      <w:r w:rsidRPr="00F97FAC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«Г</w:t>
      </w:r>
      <w:r w:rsidRPr="00F97FAC">
        <w:rPr>
          <w:rFonts w:ascii="Times New Roman" w:hAnsi="Times New Roman"/>
          <w:sz w:val="24"/>
          <w:szCs w:val="24"/>
        </w:rPr>
        <w:t>имнази</w:t>
      </w:r>
      <w:r>
        <w:rPr>
          <w:rFonts w:ascii="Times New Roman" w:hAnsi="Times New Roman"/>
          <w:sz w:val="24"/>
          <w:szCs w:val="24"/>
        </w:rPr>
        <w:t>я</w:t>
      </w:r>
      <w:r w:rsidRPr="00F97FAC">
        <w:rPr>
          <w:rFonts w:ascii="Times New Roman" w:hAnsi="Times New Roman"/>
          <w:sz w:val="24"/>
          <w:szCs w:val="24"/>
        </w:rPr>
        <w:t xml:space="preserve"> №10</w:t>
      </w:r>
      <w:r>
        <w:rPr>
          <w:rFonts w:ascii="Times New Roman" w:hAnsi="Times New Roman"/>
          <w:sz w:val="24"/>
          <w:szCs w:val="24"/>
        </w:rPr>
        <w:t xml:space="preserve"> г. Челябинска»</w:t>
      </w:r>
      <w:r w:rsidRPr="00F97FAC">
        <w:rPr>
          <w:rFonts w:ascii="Times New Roman" w:hAnsi="Times New Roman"/>
          <w:sz w:val="24"/>
          <w:szCs w:val="24"/>
        </w:rPr>
        <w:t>.</w:t>
      </w:r>
    </w:p>
    <w:p w:rsidR="00E45741" w:rsidRPr="00F97FAC" w:rsidRDefault="00E45741" w:rsidP="00E4574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97FAC">
        <w:rPr>
          <w:rFonts w:ascii="Times New Roman" w:hAnsi="Times New Roman"/>
          <w:sz w:val="24"/>
          <w:szCs w:val="24"/>
        </w:rPr>
        <w:t>3.</w:t>
      </w:r>
      <w:r w:rsidRPr="00F97FAC">
        <w:rPr>
          <w:rFonts w:ascii="Times New Roman" w:hAnsi="Times New Roman"/>
          <w:sz w:val="24"/>
          <w:szCs w:val="24"/>
        </w:rPr>
        <w:tab/>
        <w:t xml:space="preserve">Сроки проведения исследования: </w:t>
      </w:r>
      <w:r w:rsidR="005D2D93">
        <w:rPr>
          <w:rFonts w:ascii="Times New Roman" w:hAnsi="Times New Roman"/>
          <w:sz w:val="24"/>
          <w:szCs w:val="24"/>
        </w:rPr>
        <w:t>январь - апрель</w:t>
      </w:r>
      <w:r w:rsidRPr="005661A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5D2D93">
        <w:rPr>
          <w:rFonts w:ascii="Times New Roman" w:hAnsi="Times New Roman"/>
          <w:sz w:val="24"/>
          <w:szCs w:val="24"/>
        </w:rPr>
        <w:t>3</w:t>
      </w:r>
      <w:r w:rsidRPr="005661AF">
        <w:rPr>
          <w:rFonts w:ascii="Times New Roman" w:hAnsi="Times New Roman"/>
          <w:sz w:val="24"/>
          <w:szCs w:val="24"/>
        </w:rPr>
        <w:t xml:space="preserve"> года.</w:t>
      </w:r>
    </w:p>
    <w:p w:rsidR="006E063D" w:rsidRDefault="00E45741" w:rsidP="00E45741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proofErr w:type="spellStart"/>
      <w:r w:rsidR="005D2D9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D2D93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личностных УУД (осознание российской гражданской идентичности; </w:t>
      </w:r>
      <w:proofErr w:type="spellStart"/>
      <w:r w:rsidR="005D2D9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5D2D93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</w:t>
      </w:r>
      <w:r w:rsidR="003025D3">
        <w:rPr>
          <w:rFonts w:ascii="Times New Roman" w:hAnsi="Times New Roman"/>
          <w:sz w:val="24"/>
          <w:szCs w:val="24"/>
        </w:rPr>
        <w:t>ружающим людям и жизни в целом)</w:t>
      </w:r>
      <w:r w:rsidR="005D2D93">
        <w:rPr>
          <w:rFonts w:ascii="Times New Roman" w:hAnsi="Times New Roman"/>
          <w:sz w:val="24"/>
          <w:szCs w:val="24"/>
        </w:rPr>
        <w:t xml:space="preserve"> обучающихся 1-11-х классов</w:t>
      </w:r>
      <w:r>
        <w:rPr>
          <w:rFonts w:ascii="Times New Roman" w:hAnsi="Times New Roman"/>
          <w:sz w:val="24"/>
          <w:szCs w:val="24"/>
        </w:rPr>
        <w:t xml:space="preserve"> исследовалась по двум методикам</w:t>
      </w:r>
      <w:r w:rsidR="006E063D">
        <w:rPr>
          <w:rFonts w:ascii="Times New Roman" w:hAnsi="Times New Roman"/>
          <w:sz w:val="24"/>
          <w:szCs w:val="24"/>
        </w:rPr>
        <w:t>.</w:t>
      </w:r>
    </w:p>
    <w:p w:rsidR="006E063D" w:rsidRDefault="006E063D" w:rsidP="006E063D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FA3186">
        <w:rPr>
          <w:rFonts w:ascii="Times New Roman" w:hAnsi="Times New Roman"/>
          <w:sz w:val="24"/>
          <w:szCs w:val="24"/>
        </w:rPr>
        <w:t>изучени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личностных УУД (осознание российской гражданской идентичности;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целом) обучающихся 1-4-х классов была использована методикаМ. И. Шиловой «Диагностика нравственной воспитанности». </w:t>
      </w:r>
    </w:p>
    <w:p w:rsidR="006E063D" w:rsidRPr="006E063D" w:rsidRDefault="006E063D" w:rsidP="006E063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063D">
        <w:rPr>
          <w:rFonts w:ascii="Times New Roman" w:hAnsi="Times New Roman"/>
          <w:sz w:val="24"/>
          <w:szCs w:val="24"/>
        </w:rPr>
        <w:t>Диагностическая таблица уровней нравственной воспитанности (УНВ) отражает пять основных показателей нравственной воспитанности школьника:</w:t>
      </w:r>
    </w:p>
    <w:p w:rsidR="006E063D" w:rsidRPr="006E063D" w:rsidRDefault="006E063D" w:rsidP="006E06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3D">
        <w:rPr>
          <w:rFonts w:ascii="Times New Roman" w:hAnsi="Times New Roman"/>
          <w:sz w:val="24"/>
          <w:szCs w:val="24"/>
        </w:rPr>
        <w:t>Отношение к обществу, патриотизм</w:t>
      </w:r>
    </w:p>
    <w:p w:rsidR="006E063D" w:rsidRPr="006E063D" w:rsidRDefault="006E063D" w:rsidP="006E06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3D">
        <w:rPr>
          <w:rFonts w:ascii="Times New Roman" w:hAnsi="Times New Roman"/>
          <w:sz w:val="24"/>
          <w:szCs w:val="24"/>
        </w:rPr>
        <w:t>Отношение к умственному труду</w:t>
      </w:r>
    </w:p>
    <w:p w:rsidR="006E063D" w:rsidRPr="006E063D" w:rsidRDefault="006E063D" w:rsidP="006E06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3D">
        <w:rPr>
          <w:rFonts w:ascii="Times New Roman" w:hAnsi="Times New Roman"/>
          <w:sz w:val="24"/>
          <w:szCs w:val="24"/>
        </w:rPr>
        <w:t>Отношение к физическому труду</w:t>
      </w:r>
    </w:p>
    <w:p w:rsidR="006E063D" w:rsidRPr="006E063D" w:rsidRDefault="006E063D" w:rsidP="006E06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3D">
        <w:rPr>
          <w:rFonts w:ascii="Times New Roman" w:hAnsi="Times New Roman"/>
          <w:sz w:val="24"/>
          <w:szCs w:val="24"/>
        </w:rPr>
        <w:t>Отношение к людям (проявление нравственных качеств личности)</w:t>
      </w:r>
    </w:p>
    <w:p w:rsidR="006E063D" w:rsidRDefault="006E063D" w:rsidP="006E06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063D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6E063D">
        <w:rPr>
          <w:rFonts w:ascii="Times New Roman" w:hAnsi="Times New Roman"/>
          <w:sz w:val="24"/>
          <w:szCs w:val="24"/>
        </w:rPr>
        <w:t xml:space="preserve"> личности (самодисциплина)</w:t>
      </w:r>
    </w:p>
    <w:p w:rsidR="002330CE" w:rsidRPr="006E063D" w:rsidRDefault="00547A6F" w:rsidP="00547A6F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547A6F">
        <w:rPr>
          <w:rFonts w:ascii="Times New Roman" w:hAnsi="Times New Roman"/>
          <w:sz w:val="24"/>
          <w:szCs w:val="24"/>
        </w:rPr>
        <w:t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</w:t>
      </w:r>
    </w:p>
    <w:p w:rsidR="006E063D" w:rsidRDefault="006E063D" w:rsidP="006E063D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 исследования отвечают три критерия, результаты которых и будут анализироваться: отношение к обществу, патриотизм; отношение к людям (проявление нравственных качеств личности);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личности (</w:t>
      </w:r>
      <w:r w:rsidR="00547A6F">
        <w:rPr>
          <w:rFonts w:ascii="Times New Roman" w:hAnsi="Times New Roman"/>
          <w:sz w:val="24"/>
          <w:szCs w:val="24"/>
        </w:rPr>
        <w:t>самодисциплина</w:t>
      </w:r>
      <w:r>
        <w:rPr>
          <w:rFonts w:ascii="Times New Roman" w:hAnsi="Times New Roman"/>
          <w:sz w:val="24"/>
          <w:szCs w:val="24"/>
        </w:rPr>
        <w:t>)</w:t>
      </w:r>
      <w:r w:rsidR="00547A6F">
        <w:rPr>
          <w:rFonts w:ascii="Times New Roman" w:hAnsi="Times New Roman"/>
          <w:sz w:val="24"/>
          <w:szCs w:val="24"/>
        </w:rPr>
        <w:t>.</w:t>
      </w:r>
    </w:p>
    <w:p w:rsidR="00111F1A" w:rsidRDefault="00547A6F" w:rsidP="00111F1A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FA3186">
        <w:rPr>
          <w:rFonts w:ascii="Times New Roman" w:hAnsi="Times New Roman"/>
          <w:sz w:val="24"/>
          <w:szCs w:val="24"/>
        </w:rPr>
        <w:t>изучени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личностных УУД (осознание российской гражданской идентичности;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целом) обучающихся 5-11-х классов была использован </w:t>
      </w:r>
      <w:r w:rsidR="00111F1A">
        <w:rPr>
          <w:rFonts w:ascii="Times New Roman" w:hAnsi="Times New Roman"/>
          <w:sz w:val="24"/>
          <w:szCs w:val="24"/>
        </w:rPr>
        <w:t>опросник «Диагностика личностного роста подростка» П. В. Степанова. Д. В. Григорьева, И. В. Кулешова.</w:t>
      </w:r>
    </w:p>
    <w:p w:rsidR="00510E92" w:rsidRDefault="00111F1A" w:rsidP="00510E9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11F1A">
        <w:rPr>
          <w:rFonts w:ascii="Times New Roman" w:hAnsi="Times New Roman"/>
          <w:sz w:val="24"/>
          <w:szCs w:val="24"/>
        </w:rPr>
        <w:t>Опросник предназначен для определения личностной направленности подростков по 13 позициям, в которые</w:t>
      </w:r>
      <w:r>
        <w:rPr>
          <w:rFonts w:ascii="Times New Roman" w:hAnsi="Times New Roman"/>
          <w:sz w:val="24"/>
          <w:szCs w:val="24"/>
        </w:rPr>
        <w:t>, в том числе,</w:t>
      </w:r>
      <w:r w:rsidRPr="00111F1A">
        <w:rPr>
          <w:rFonts w:ascii="Times New Roman" w:hAnsi="Times New Roman"/>
          <w:sz w:val="24"/>
          <w:szCs w:val="24"/>
        </w:rPr>
        <w:t xml:space="preserve"> включены: </w:t>
      </w:r>
      <w:r w:rsidR="003249AB">
        <w:rPr>
          <w:rFonts w:ascii="Times New Roman" w:hAnsi="Times New Roman"/>
          <w:sz w:val="24"/>
          <w:szCs w:val="24"/>
        </w:rPr>
        <w:t>О</w:t>
      </w:r>
      <w:r w:rsidRPr="00111F1A">
        <w:rPr>
          <w:rFonts w:ascii="Times New Roman" w:hAnsi="Times New Roman"/>
          <w:sz w:val="24"/>
          <w:szCs w:val="24"/>
        </w:rPr>
        <w:t>тношени</w:t>
      </w:r>
      <w:r w:rsidR="003249A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подростка к Отечеству</w:t>
      </w:r>
      <w:r w:rsidRPr="00111F1A">
        <w:rPr>
          <w:rFonts w:ascii="Times New Roman" w:hAnsi="Times New Roman"/>
          <w:sz w:val="24"/>
          <w:szCs w:val="24"/>
        </w:rPr>
        <w:t xml:space="preserve">, </w:t>
      </w:r>
      <w:r w:rsidR="003249AB" w:rsidRPr="003249AB">
        <w:rPr>
          <w:rFonts w:ascii="Times New Roman" w:hAnsi="Times New Roman"/>
          <w:sz w:val="24"/>
          <w:szCs w:val="24"/>
        </w:rPr>
        <w:t>Отношение подростка к своему телесному Я</w:t>
      </w:r>
      <w:r w:rsidR="003249AB">
        <w:rPr>
          <w:rFonts w:ascii="Times New Roman" w:hAnsi="Times New Roman"/>
          <w:sz w:val="24"/>
          <w:szCs w:val="24"/>
        </w:rPr>
        <w:t xml:space="preserve">, </w:t>
      </w:r>
      <w:r w:rsidR="003249AB" w:rsidRPr="003249AB">
        <w:rPr>
          <w:rFonts w:ascii="Times New Roman" w:hAnsi="Times New Roman"/>
          <w:sz w:val="24"/>
          <w:szCs w:val="24"/>
        </w:rPr>
        <w:t>Отношение подростка к своему душевному Я</w:t>
      </w:r>
      <w:r w:rsidR="003249AB">
        <w:rPr>
          <w:rFonts w:ascii="Times New Roman" w:hAnsi="Times New Roman"/>
          <w:sz w:val="24"/>
          <w:szCs w:val="24"/>
        </w:rPr>
        <w:t xml:space="preserve">, </w:t>
      </w:r>
      <w:r w:rsidR="003249AB" w:rsidRPr="003249AB">
        <w:rPr>
          <w:rFonts w:ascii="Times New Roman" w:hAnsi="Times New Roman"/>
          <w:sz w:val="24"/>
          <w:szCs w:val="24"/>
        </w:rPr>
        <w:t>Отношение подростка к своему ду</w:t>
      </w:r>
      <w:r w:rsidR="003249AB">
        <w:rPr>
          <w:rFonts w:ascii="Times New Roman" w:hAnsi="Times New Roman"/>
          <w:sz w:val="24"/>
          <w:szCs w:val="24"/>
        </w:rPr>
        <w:t xml:space="preserve">ховному </w:t>
      </w:r>
      <w:proofErr w:type="gramStart"/>
      <w:r w:rsidR="003249AB" w:rsidRPr="003249AB">
        <w:rPr>
          <w:rFonts w:ascii="Times New Roman" w:hAnsi="Times New Roman"/>
          <w:sz w:val="24"/>
          <w:szCs w:val="24"/>
        </w:rPr>
        <w:t>Я</w:t>
      </w:r>
      <w:r w:rsidR="003249AB">
        <w:rPr>
          <w:rFonts w:ascii="Times New Roman" w:hAnsi="Times New Roman"/>
          <w:sz w:val="24"/>
          <w:szCs w:val="24"/>
        </w:rPr>
        <w:t>,</w:t>
      </w:r>
      <w:r w:rsidR="003249AB" w:rsidRPr="003249AB">
        <w:rPr>
          <w:rFonts w:ascii="Times New Roman" w:hAnsi="Times New Roman"/>
          <w:sz w:val="24"/>
          <w:szCs w:val="24"/>
        </w:rPr>
        <w:t>Отношение</w:t>
      </w:r>
      <w:proofErr w:type="gramEnd"/>
      <w:r w:rsidR="003249AB" w:rsidRPr="003249AB">
        <w:rPr>
          <w:rFonts w:ascii="Times New Roman" w:hAnsi="Times New Roman"/>
          <w:sz w:val="24"/>
          <w:szCs w:val="24"/>
        </w:rPr>
        <w:t xml:space="preserve"> подростка к человеку как Иному</w:t>
      </w:r>
      <w:r w:rsidR="003249AB">
        <w:rPr>
          <w:rFonts w:ascii="Times New Roman" w:hAnsi="Times New Roman"/>
          <w:sz w:val="24"/>
          <w:szCs w:val="24"/>
        </w:rPr>
        <w:t xml:space="preserve">. </w:t>
      </w:r>
      <w:r w:rsidR="00EC1715">
        <w:rPr>
          <w:rFonts w:ascii="Times New Roman" w:hAnsi="Times New Roman"/>
          <w:sz w:val="24"/>
          <w:szCs w:val="24"/>
        </w:rPr>
        <w:t>Р</w:t>
      </w:r>
      <w:r w:rsidR="00EC1715" w:rsidRPr="00EC1715">
        <w:rPr>
          <w:rFonts w:ascii="Times New Roman" w:hAnsi="Times New Roman"/>
          <w:sz w:val="24"/>
          <w:szCs w:val="24"/>
        </w:rPr>
        <w:t xml:space="preserve">езультаты оцениваются по </w:t>
      </w:r>
      <w:r w:rsidR="00510E92">
        <w:rPr>
          <w:rFonts w:ascii="Times New Roman" w:hAnsi="Times New Roman"/>
          <w:sz w:val="24"/>
          <w:szCs w:val="24"/>
        </w:rPr>
        <w:t xml:space="preserve">четырем </w:t>
      </w:r>
      <w:r w:rsidR="00EC1715" w:rsidRPr="00EC1715">
        <w:rPr>
          <w:rFonts w:ascii="Times New Roman" w:hAnsi="Times New Roman"/>
          <w:sz w:val="24"/>
          <w:szCs w:val="24"/>
        </w:rPr>
        <w:t xml:space="preserve">параметрам: </w:t>
      </w:r>
    </w:p>
    <w:p w:rsidR="00510E92" w:rsidRDefault="00EC1715" w:rsidP="00510E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92">
        <w:rPr>
          <w:rFonts w:ascii="Times New Roman" w:hAnsi="Times New Roman"/>
          <w:sz w:val="24"/>
          <w:szCs w:val="24"/>
        </w:rPr>
        <w:t>устойчиво-позитивное отношение</w:t>
      </w:r>
      <w:r w:rsidR="00510E92">
        <w:rPr>
          <w:rFonts w:ascii="Times New Roman" w:hAnsi="Times New Roman"/>
          <w:sz w:val="24"/>
          <w:szCs w:val="24"/>
        </w:rPr>
        <w:t xml:space="preserve"> – от 15 до 28 баллов</w:t>
      </w:r>
      <w:r w:rsidRPr="00510E92">
        <w:rPr>
          <w:rFonts w:ascii="Times New Roman" w:hAnsi="Times New Roman"/>
          <w:sz w:val="24"/>
          <w:szCs w:val="24"/>
        </w:rPr>
        <w:t xml:space="preserve">; </w:t>
      </w:r>
    </w:p>
    <w:p w:rsidR="00510E92" w:rsidRDefault="00EC1715" w:rsidP="00510E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92">
        <w:rPr>
          <w:rFonts w:ascii="Times New Roman" w:hAnsi="Times New Roman"/>
          <w:sz w:val="24"/>
          <w:szCs w:val="24"/>
        </w:rPr>
        <w:t>ситуативно-позитивное отношение</w:t>
      </w:r>
      <w:r w:rsidR="00510E92">
        <w:rPr>
          <w:rFonts w:ascii="Times New Roman" w:hAnsi="Times New Roman"/>
          <w:sz w:val="24"/>
          <w:szCs w:val="24"/>
        </w:rPr>
        <w:t xml:space="preserve"> – от 1 до 14 баллов</w:t>
      </w:r>
      <w:r w:rsidRPr="00510E92">
        <w:rPr>
          <w:rFonts w:ascii="Times New Roman" w:hAnsi="Times New Roman"/>
          <w:sz w:val="24"/>
          <w:szCs w:val="24"/>
        </w:rPr>
        <w:t xml:space="preserve">; </w:t>
      </w:r>
    </w:p>
    <w:p w:rsidR="00510E92" w:rsidRDefault="00EC1715" w:rsidP="00510E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92">
        <w:rPr>
          <w:rFonts w:ascii="Times New Roman" w:hAnsi="Times New Roman"/>
          <w:sz w:val="24"/>
          <w:szCs w:val="24"/>
        </w:rPr>
        <w:t>ситуативно-негативное отношение</w:t>
      </w:r>
      <w:r w:rsidR="00510E92">
        <w:rPr>
          <w:rFonts w:ascii="Times New Roman" w:hAnsi="Times New Roman"/>
          <w:sz w:val="24"/>
          <w:szCs w:val="24"/>
        </w:rPr>
        <w:t xml:space="preserve"> – от -1 до -14 баллов</w:t>
      </w:r>
      <w:r w:rsidRPr="00510E92">
        <w:rPr>
          <w:rFonts w:ascii="Times New Roman" w:hAnsi="Times New Roman"/>
          <w:sz w:val="24"/>
          <w:szCs w:val="24"/>
        </w:rPr>
        <w:t xml:space="preserve">; </w:t>
      </w:r>
    </w:p>
    <w:p w:rsidR="00EC1715" w:rsidRPr="00510E92" w:rsidRDefault="00EC1715" w:rsidP="00510E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92">
        <w:rPr>
          <w:rFonts w:ascii="Times New Roman" w:hAnsi="Times New Roman"/>
          <w:sz w:val="24"/>
          <w:szCs w:val="24"/>
        </w:rPr>
        <w:t>устойчиво-негативное отношение</w:t>
      </w:r>
      <w:r w:rsidR="00510E92">
        <w:rPr>
          <w:rFonts w:ascii="Times New Roman" w:hAnsi="Times New Roman"/>
          <w:sz w:val="24"/>
          <w:szCs w:val="24"/>
        </w:rPr>
        <w:t xml:space="preserve"> – от -15 до -28 баллов</w:t>
      </w:r>
      <w:r w:rsidRPr="00510E92">
        <w:rPr>
          <w:rFonts w:ascii="Times New Roman" w:hAnsi="Times New Roman"/>
          <w:sz w:val="24"/>
          <w:szCs w:val="24"/>
        </w:rPr>
        <w:t>.</w:t>
      </w:r>
    </w:p>
    <w:p w:rsidR="00E45741" w:rsidRDefault="00E45741" w:rsidP="00510E9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В исследовании участвовали 5</w:t>
      </w:r>
      <w:r w:rsidR="00B506EC">
        <w:rPr>
          <w:rFonts w:ascii="Times New Roman" w:hAnsi="Times New Roman"/>
          <w:sz w:val="24"/>
          <w:szCs w:val="24"/>
        </w:rPr>
        <w:t>2</w:t>
      </w:r>
      <w:r w:rsidR="006705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r w:rsidR="009B77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9B77A3">
        <w:rPr>
          <w:rFonts w:ascii="Times New Roman" w:hAnsi="Times New Roman"/>
          <w:sz w:val="24"/>
          <w:szCs w:val="24"/>
        </w:rPr>
        <w:t>11-</w:t>
      </w:r>
      <w:r>
        <w:rPr>
          <w:rFonts w:ascii="Times New Roman" w:hAnsi="Times New Roman"/>
          <w:sz w:val="24"/>
          <w:szCs w:val="24"/>
        </w:rPr>
        <w:t xml:space="preserve">х классов (обучается в </w:t>
      </w:r>
      <w:r w:rsidR="00B506EC">
        <w:rPr>
          <w:rFonts w:ascii="Times New Roman" w:hAnsi="Times New Roman"/>
          <w:sz w:val="24"/>
          <w:szCs w:val="24"/>
        </w:rPr>
        <w:t>гимназии</w:t>
      </w:r>
      <w:r w:rsidR="00587207">
        <w:rPr>
          <w:rFonts w:ascii="Times New Roman" w:hAnsi="Times New Roman"/>
          <w:sz w:val="24"/>
          <w:szCs w:val="24"/>
        </w:rPr>
        <w:t xml:space="preserve"> </w:t>
      </w:r>
      <w:r w:rsidR="00B506EC">
        <w:rPr>
          <w:rFonts w:ascii="Times New Roman" w:hAnsi="Times New Roman"/>
          <w:sz w:val="24"/>
          <w:szCs w:val="24"/>
        </w:rPr>
        <w:t>581</w:t>
      </w:r>
      <w:r>
        <w:rPr>
          <w:rFonts w:ascii="Times New Roman" w:hAnsi="Times New Roman"/>
          <w:sz w:val="24"/>
          <w:szCs w:val="24"/>
        </w:rPr>
        <w:t xml:space="preserve"> школьник). </w:t>
      </w:r>
    </w:p>
    <w:p w:rsidR="00E45741" w:rsidRDefault="00E45741" w:rsidP="00A6263B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97FAC">
        <w:rPr>
          <w:rFonts w:ascii="Times New Roman" w:hAnsi="Times New Roman"/>
          <w:sz w:val="24"/>
          <w:szCs w:val="24"/>
        </w:rPr>
        <w:t>На основании проведенного исследования получены следующие результаты</w:t>
      </w:r>
      <w:r w:rsidR="0033258B">
        <w:rPr>
          <w:rFonts w:ascii="Times New Roman" w:hAnsi="Times New Roman"/>
          <w:sz w:val="24"/>
          <w:szCs w:val="24"/>
        </w:rPr>
        <w:t>.</w:t>
      </w:r>
    </w:p>
    <w:p w:rsidR="00665C60" w:rsidRDefault="00A6263B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1-4-х классов</w:t>
      </w:r>
      <w:r w:rsidR="002F3125">
        <w:rPr>
          <w:rFonts w:ascii="Times New Roman" w:hAnsi="Times New Roman"/>
          <w:sz w:val="24"/>
          <w:szCs w:val="24"/>
        </w:rPr>
        <w:t xml:space="preserve"> (249 школьников)</w:t>
      </w:r>
      <w:r>
        <w:rPr>
          <w:rFonts w:ascii="Times New Roman" w:hAnsi="Times New Roman"/>
          <w:sz w:val="24"/>
          <w:szCs w:val="24"/>
        </w:rPr>
        <w:t xml:space="preserve"> показывают </w:t>
      </w:r>
      <w:r w:rsidR="00917712">
        <w:rPr>
          <w:rFonts w:ascii="Times New Roman" w:hAnsi="Times New Roman"/>
          <w:sz w:val="24"/>
          <w:szCs w:val="24"/>
        </w:rPr>
        <w:t>средний</w:t>
      </w:r>
      <w:r>
        <w:rPr>
          <w:rFonts w:ascii="Times New Roman" w:hAnsi="Times New Roman"/>
          <w:sz w:val="24"/>
          <w:szCs w:val="24"/>
        </w:rPr>
        <w:t xml:space="preserve"> уровень осознанности российской гражданской идентичности</w:t>
      </w:r>
      <w:r w:rsidR="00917712">
        <w:rPr>
          <w:rFonts w:ascii="Times New Roman" w:hAnsi="Times New Roman"/>
          <w:sz w:val="24"/>
          <w:szCs w:val="24"/>
        </w:rPr>
        <w:t xml:space="preserve">: </w:t>
      </w:r>
      <w:r w:rsidR="002F3125">
        <w:rPr>
          <w:rFonts w:ascii="Times New Roman" w:hAnsi="Times New Roman"/>
          <w:sz w:val="24"/>
          <w:szCs w:val="24"/>
        </w:rPr>
        <w:t>знакомятся с</w:t>
      </w:r>
      <w:r w:rsidR="00917712">
        <w:rPr>
          <w:rFonts w:ascii="Times New Roman" w:hAnsi="Times New Roman"/>
          <w:sz w:val="24"/>
          <w:szCs w:val="24"/>
        </w:rPr>
        <w:t xml:space="preserve"> историческим прошлым</w:t>
      </w:r>
      <w:r w:rsidR="00665C60">
        <w:rPr>
          <w:rFonts w:ascii="Times New Roman" w:hAnsi="Times New Roman"/>
          <w:sz w:val="24"/>
          <w:szCs w:val="24"/>
        </w:rPr>
        <w:t xml:space="preserve"> страны</w:t>
      </w:r>
      <w:r w:rsidR="00917712">
        <w:rPr>
          <w:rFonts w:ascii="Times New Roman" w:hAnsi="Times New Roman"/>
          <w:sz w:val="24"/>
          <w:szCs w:val="24"/>
        </w:rPr>
        <w:t xml:space="preserve"> и мало</w:t>
      </w:r>
      <w:r w:rsidR="002F3125">
        <w:rPr>
          <w:rFonts w:ascii="Times New Roman" w:hAnsi="Times New Roman"/>
          <w:sz w:val="24"/>
          <w:szCs w:val="24"/>
        </w:rPr>
        <w:t>го</w:t>
      </w:r>
      <w:r w:rsidR="00917712">
        <w:rPr>
          <w:rFonts w:ascii="Times New Roman" w:hAnsi="Times New Roman"/>
          <w:sz w:val="24"/>
          <w:szCs w:val="24"/>
        </w:rPr>
        <w:t xml:space="preserve"> Отчества</w:t>
      </w:r>
      <w:r w:rsidR="002F3125">
        <w:rPr>
          <w:rFonts w:ascii="Times New Roman" w:hAnsi="Times New Roman"/>
          <w:sz w:val="24"/>
          <w:szCs w:val="24"/>
        </w:rPr>
        <w:t xml:space="preserve"> при побуждении взрослых. Испытывают гордость за </w:t>
      </w:r>
      <w:r w:rsidR="002F3125">
        <w:rPr>
          <w:rFonts w:ascii="Times New Roman" w:hAnsi="Times New Roman"/>
          <w:sz w:val="24"/>
          <w:szCs w:val="24"/>
        </w:rPr>
        <w:lastRenderedPageBreak/>
        <w:t xml:space="preserve">свою школу и класс, но в школьных и классных делах принимают участие при организации и поддержке со стороны учителей. </w:t>
      </w:r>
    </w:p>
    <w:p w:rsidR="00015579" w:rsidRDefault="00C64390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5-11-х </w:t>
      </w:r>
      <w:r w:rsidR="00B87E84">
        <w:rPr>
          <w:rFonts w:ascii="Times New Roman" w:hAnsi="Times New Roman"/>
          <w:sz w:val="24"/>
          <w:szCs w:val="24"/>
        </w:rPr>
        <w:t xml:space="preserve">классов </w:t>
      </w:r>
      <w:r w:rsidR="00FA24AB">
        <w:rPr>
          <w:rFonts w:ascii="Times New Roman" w:hAnsi="Times New Roman"/>
          <w:sz w:val="24"/>
          <w:szCs w:val="24"/>
        </w:rPr>
        <w:t>(</w:t>
      </w:r>
      <w:r w:rsidR="00B87E84">
        <w:rPr>
          <w:rFonts w:ascii="Times New Roman" w:hAnsi="Times New Roman"/>
          <w:sz w:val="24"/>
          <w:szCs w:val="24"/>
        </w:rPr>
        <w:t>27</w:t>
      </w:r>
      <w:r w:rsidR="006B1241">
        <w:rPr>
          <w:rFonts w:ascii="Times New Roman" w:hAnsi="Times New Roman"/>
          <w:sz w:val="24"/>
          <w:szCs w:val="24"/>
        </w:rPr>
        <w:t>6</w:t>
      </w:r>
      <w:r w:rsidR="00B87E84">
        <w:rPr>
          <w:rFonts w:ascii="Times New Roman" w:hAnsi="Times New Roman"/>
          <w:sz w:val="24"/>
          <w:szCs w:val="24"/>
        </w:rPr>
        <w:t xml:space="preserve"> человек</w:t>
      </w:r>
      <w:r w:rsidR="00FA24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605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</w:tblGrid>
      <w:tr w:rsidR="00B520DD" w:rsidTr="009C6C89">
        <w:tc>
          <w:tcPr>
            <w:tcW w:w="1178" w:type="dxa"/>
            <w:vMerge w:val="restart"/>
          </w:tcPr>
          <w:p w:rsidR="009C6C89" w:rsidRPr="00B520DD" w:rsidRDefault="009C6C89" w:rsidP="00665C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C6C89" w:rsidRPr="00B520DD" w:rsidRDefault="009C6C89" w:rsidP="00665C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C6C89" w:rsidRPr="00B520DD" w:rsidRDefault="009C6C89" w:rsidP="00665C6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061" w:type="dxa"/>
            <w:gridSpan w:val="2"/>
          </w:tcPr>
          <w:p w:rsidR="009C6C89" w:rsidRPr="00B520DD" w:rsidRDefault="009C6C89" w:rsidP="00C643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5-е классы</w:t>
            </w:r>
          </w:p>
        </w:tc>
        <w:tc>
          <w:tcPr>
            <w:tcW w:w="1060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6-е классы</w:t>
            </w:r>
          </w:p>
        </w:tc>
        <w:tc>
          <w:tcPr>
            <w:tcW w:w="1057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7-е классы</w:t>
            </w:r>
          </w:p>
        </w:tc>
        <w:tc>
          <w:tcPr>
            <w:tcW w:w="1055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8-е классы</w:t>
            </w:r>
          </w:p>
        </w:tc>
        <w:tc>
          <w:tcPr>
            <w:tcW w:w="1051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9-е классы</w:t>
            </w:r>
          </w:p>
        </w:tc>
        <w:tc>
          <w:tcPr>
            <w:tcW w:w="1047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10-е классы</w:t>
            </w:r>
          </w:p>
        </w:tc>
        <w:tc>
          <w:tcPr>
            <w:tcW w:w="1039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11-е классы</w:t>
            </w:r>
          </w:p>
        </w:tc>
        <w:tc>
          <w:tcPr>
            <w:tcW w:w="1023" w:type="dxa"/>
            <w:gridSpan w:val="2"/>
          </w:tcPr>
          <w:p w:rsidR="009C6C89" w:rsidRPr="00B520DD" w:rsidRDefault="009C6C89" w:rsidP="009C6C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B520DD" w:rsidTr="009C6C89">
        <w:tc>
          <w:tcPr>
            <w:tcW w:w="1178" w:type="dxa"/>
            <w:vMerge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1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9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5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1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23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9C6C89" w:rsidRPr="00C64390" w:rsidRDefault="009C6C89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07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B520DD" w:rsidTr="009C6C89">
        <w:tc>
          <w:tcPr>
            <w:tcW w:w="1178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 xml:space="preserve">Устойчиво-позитивное отношение </w:t>
            </w:r>
          </w:p>
        </w:tc>
        <w:tc>
          <w:tcPr>
            <w:tcW w:w="617" w:type="dxa"/>
          </w:tcPr>
          <w:p w:rsidR="009C6C89" w:rsidRPr="00C64390" w:rsidRDefault="00F0339E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4" w:type="dxa"/>
          </w:tcPr>
          <w:p w:rsidR="009C6C89" w:rsidRPr="00B520DD" w:rsidRDefault="00F0339E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16" w:type="dxa"/>
          </w:tcPr>
          <w:p w:rsidR="009C6C89" w:rsidRPr="00C64390" w:rsidRDefault="00FA24AB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4" w:type="dxa"/>
          </w:tcPr>
          <w:p w:rsidR="009C6C89" w:rsidRPr="00B520DD" w:rsidRDefault="00FA24AB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9C6C89" w:rsidRPr="00C64390" w:rsidRDefault="007F2494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</w:tcPr>
          <w:p w:rsidR="009C6C89" w:rsidRPr="00B520DD" w:rsidRDefault="007F2494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9C6C89" w:rsidRPr="00C64390" w:rsidRDefault="00777BD6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07" w:type="dxa"/>
          </w:tcPr>
          <w:p w:rsidR="009C6C89" w:rsidRPr="00B520DD" w:rsidRDefault="006B1241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B520DD" w:rsidTr="009C6C89">
        <w:tc>
          <w:tcPr>
            <w:tcW w:w="1178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Ситуативно-позитивное отношение</w:t>
            </w:r>
          </w:p>
        </w:tc>
        <w:tc>
          <w:tcPr>
            <w:tcW w:w="617" w:type="dxa"/>
          </w:tcPr>
          <w:p w:rsidR="009C6C89" w:rsidRPr="00C64390" w:rsidRDefault="00F0339E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44" w:type="dxa"/>
          </w:tcPr>
          <w:p w:rsidR="009C6C89" w:rsidRPr="00B520DD" w:rsidRDefault="00F0339E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616" w:type="dxa"/>
          </w:tcPr>
          <w:p w:rsidR="009C6C89" w:rsidRPr="00C64390" w:rsidRDefault="00FA24AB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44" w:type="dxa"/>
          </w:tcPr>
          <w:p w:rsidR="009C6C89" w:rsidRPr="00B520DD" w:rsidRDefault="00FA24AB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616" w:type="dxa"/>
          </w:tcPr>
          <w:p w:rsidR="009C6C89" w:rsidRPr="00C64390" w:rsidRDefault="007F2494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1" w:type="dxa"/>
          </w:tcPr>
          <w:p w:rsidR="009C6C89" w:rsidRPr="00B520DD" w:rsidRDefault="007F2494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9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5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616" w:type="dxa"/>
          </w:tcPr>
          <w:p w:rsidR="009C6C89" w:rsidRPr="00C64390" w:rsidRDefault="00B576E4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9C6C89" w:rsidRPr="00B520DD" w:rsidRDefault="00B576E4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D5EA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3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9C6C89" w:rsidRPr="00C64390" w:rsidRDefault="00777BD6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07" w:type="dxa"/>
          </w:tcPr>
          <w:p w:rsidR="009C6C89" w:rsidRPr="00B520DD" w:rsidRDefault="00765CA2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B520DD" w:rsidTr="009C6C89">
        <w:tc>
          <w:tcPr>
            <w:tcW w:w="1178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Ситуативно-негативное отношение</w:t>
            </w:r>
          </w:p>
        </w:tc>
        <w:tc>
          <w:tcPr>
            <w:tcW w:w="617" w:type="dxa"/>
          </w:tcPr>
          <w:p w:rsidR="009C6C89" w:rsidRPr="00C64390" w:rsidRDefault="008E2C1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9C6C89" w:rsidRPr="00B520DD" w:rsidRDefault="008E2C1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9C6C89" w:rsidRPr="00C64390" w:rsidRDefault="00FA24AB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4" w:type="dxa"/>
          </w:tcPr>
          <w:p w:rsidR="009C6C89" w:rsidRPr="00B520DD" w:rsidRDefault="00FA24AB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9C6C89" w:rsidRPr="00C64390" w:rsidRDefault="007F2494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</w:tcPr>
          <w:p w:rsidR="009C6C89" w:rsidRPr="00B520DD" w:rsidRDefault="007F2494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16" w:type="dxa"/>
          </w:tcPr>
          <w:p w:rsidR="009C6C89" w:rsidRPr="00C64390" w:rsidRDefault="00494815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9C6C89" w:rsidRPr="00B520DD" w:rsidRDefault="00B520DD" w:rsidP="00494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9481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9C6C89" w:rsidRPr="00C64390" w:rsidRDefault="00B576E4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9C6C89" w:rsidRPr="00B520DD" w:rsidRDefault="00B576E4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16" w:type="dxa"/>
          </w:tcPr>
          <w:p w:rsidR="009C6C89" w:rsidRPr="00C64390" w:rsidRDefault="00494815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07" w:type="dxa"/>
          </w:tcPr>
          <w:p w:rsidR="009C6C89" w:rsidRPr="00B520DD" w:rsidRDefault="00765CA2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B520DD" w:rsidTr="009C6C89">
        <w:tc>
          <w:tcPr>
            <w:tcW w:w="1178" w:type="dxa"/>
          </w:tcPr>
          <w:p w:rsidR="009C6C89" w:rsidRPr="00B520DD" w:rsidRDefault="009C6C89" w:rsidP="009C6C8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Устойчиво-негативное отношение</w:t>
            </w:r>
          </w:p>
        </w:tc>
        <w:tc>
          <w:tcPr>
            <w:tcW w:w="617" w:type="dxa"/>
          </w:tcPr>
          <w:p w:rsidR="009C6C89" w:rsidRPr="00C64390" w:rsidRDefault="008E2C1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4" w:type="dxa"/>
          </w:tcPr>
          <w:p w:rsidR="009C6C89" w:rsidRPr="00B520DD" w:rsidRDefault="008E2C1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FA24AB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4" w:type="dxa"/>
          </w:tcPr>
          <w:p w:rsidR="009C6C89" w:rsidRPr="00B520DD" w:rsidRDefault="00FA24AB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7F2494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9C6C89" w:rsidRPr="00B520DD" w:rsidRDefault="007F2494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B520DD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9C6C89" w:rsidRPr="00B520DD" w:rsidRDefault="00B520DD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9C6C89" w:rsidRPr="00C64390" w:rsidRDefault="005D5EAA" w:rsidP="009C6C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</w:tcPr>
          <w:p w:rsidR="009C6C89" w:rsidRPr="00B520DD" w:rsidRDefault="005D5EAA" w:rsidP="009C6C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C64390" w:rsidRDefault="00C64390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4904" w:rsidRDefault="00524904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65CA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 обучающихся 5-11-х классов демонстрируют устойчиво-позитивное отношение к Отечеству. П</w:t>
      </w:r>
      <w:r w:rsidRPr="00524904">
        <w:rPr>
          <w:rFonts w:ascii="Times New Roman" w:hAnsi="Times New Roman"/>
          <w:sz w:val="24"/>
          <w:szCs w:val="24"/>
        </w:rPr>
        <w:t>одростк</w:t>
      </w:r>
      <w:r>
        <w:rPr>
          <w:rFonts w:ascii="Times New Roman" w:hAnsi="Times New Roman"/>
          <w:sz w:val="24"/>
          <w:szCs w:val="24"/>
        </w:rPr>
        <w:t>ам</w:t>
      </w:r>
      <w:r w:rsidRPr="00524904">
        <w:rPr>
          <w:rFonts w:ascii="Times New Roman" w:hAnsi="Times New Roman"/>
          <w:sz w:val="24"/>
          <w:szCs w:val="24"/>
        </w:rPr>
        <w:t xml:space="preserve"> присущи вполне развитые чувства гражданственности и патриотизма. Родина для н</w:t>
      </w:r>
      <w:r>
        <w:rPr>
          <w:rFonts w:ascii="Times New Roman" w:hAnsi="Times New Roman"/>
          <w:sz w:val="24"/>
          <w:szCs w:val="24"/>
        </w:rPr>
        <w:t>их</w:t>
      </w:r>
      <w:r w:rsidRPr="00524904">
        <w:rPr>
          <w:rFonts w:ascii="Times New Roman" w:hAnsi="Times New Roman"/>
          <w:sz w:val="24"/>
          <w:szCs w:val="24"/>
        </w:rPr>
        <w:t xml:space="preserve"> не абстрактная категория, а конкретная страна, где он</w:t>
      </w:r>
      <w:r>
        <w:rPr>
          <w:rFonts w:ascii="Times New Roman" w:hAnsi="Times New Roman"/>
          <w:sz w:val="24"/>
          <w:szCs w:val="24"/>
        </w:rPr>
        <w:t>и собираю</w:t>
      </w:r>
      <w:r w:rsidRPr="00524904">
        <w:rPr>
          <w:rFonts w:ascii="Times New Roman" w:hAnsi="Times New Roman"/>
          <w:sz w:val="24"/>
          <w:szCs w:val="24"/>
        </w:rPr>
        <w:t>тся жить, которой он</w:t>
      </w:r>
      <w:r>
        <w:rPr>
          <w:rFonts w:ascii="Times New Roman" w:hAnsi="Times New Roman"/>
          <w:sz w:val="24"/>
          <w:szCs w:val="24"/>
        </w:rPr>
        <w:t>и</w:t>
      </w:r>
      <w:r w:rsidRPr="00524904">
        <w:rPr>
          <w:rFonts w:ascii="Times New Roman" w:hAnsi="Times New Roman"/>
          <w:sz w:val="24"/>
          <w:szCs w:val="24"/>
        </w:rPr>
        <w:t xml:space="preserve"> горд</w:t>
      </w:r>
      <w:r>
        <w:rPr>
          <w:rFonts w:ascii="Times New Roman" w:hAnsi="Times New Roman"/>
          <w:sz w:val="24"/>
          <w:szCs w:val="24"/>
        </w:rPr>
        <w:t>я</w:t>
      </w:r>
      <w:r w:rsidRPr="00524904">
        <w:rPr>
          <w:rFonts w:ascii="Times New Roman" w:hAnsi="Times New Roman"/>
          <w:sz w:val="24"/>
          <w:szCs w:val="24"/>
        </w:rPr>
        <w:t>тся. Он</w:t>
      </w:r>
      <w:r>
        <w:rPr>
          <w:rFonts w:ascii="Times New Roman" w:hAnsi="Times New Roman"/>
          <w:sz w:val="24"/>
          <w:szCs w:val="24"/>
        </w:rPr>
        <w:t>и</w:t>
      </w:r>
      <w:r w:rsidRPr="00524904">
        <w:rPr>
          <w:rFonts w:ascii="Times New Roman" w:hAnsi="Times New Roman"/>
          <w:sz w:val="24"/>
          <w:szCs w:val="24"/>
        </w:rPr>
        <w:t xml:space="preserve"> чувству</w:t>
      </w:r>
      <w:r>
        <w:rPr>
          <w:rFonts w:ascii="Times New Roman" w:hAnsi="Times New Roman"/>
          <w:sz w:val="24"/>
          <w:szCs w:val="24"/>
        </w:rPr>
        <w:t>ю</w:t>
      </w:r>
      <w:r w:rsidRPr="00524904">
        <w:rPr>
          <w:rFonts w:ascii="Times New Roman" w:hAnsi="Times New Roman"/>
          <w:sz w:val="24"/>
          <w:szCs w:val="24"/>
        </w:rPr>
        <w:t>т свою личную ответственность за судьбу страны. При этом подобные чувства вызваны не ко</w:t>
      </w:r>
      <w:r>
        <w:rPr>
          <w:rFonts w:ascii="Times New Roman" w:hAnsi="Times New Roman"/>
          <w:sz w:val="24"/>
          <w:szCs w:val="24"/>
        </w:rPr>
        <w:t>нъюнктурой, не модой на патрио</w:t>
      </w:r>
      <w:r w:rsidRPr="00524904">
        <w:rPr>
          <w:rFonts w:ascii="Times New Roman" w:hAnsi="Times New Roman"/>
          <w:sz w:val="24"/>
          <w:szCs w:val="24"/>
        </w:rPr>
        <w:t>тизм, а являются глубоко личными, пережитыми.</w:t>
      </w:r>
    </w:p>
    <w:p w:rsidR="00524904" w:rsidRDefault="00524904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5C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% респондентов отнесены к параметру «С</w:t>
      </w:r>
      <w:r w:rsidRPr="00510E92">
        <w:rPr>
          <w:rFonts w:ascii="Times New Roman" w:hAnsi="Times New Roman"/>
          <w:sz w:val="24"/>
          <w:szCs w:val="24"/>
        </w:rPr>
        <w:t>итуативно-позитивное отношение</w:t>
      </w:r>
      <w:r>
        <w:rPr>
          <w:rFonts w:ascii="Times New Roman" w:hAnsi="Times New Roman"/>
          <w:sz w:val="24"/>
          <w:szCs w:val="24"/>
        </w:rPr>
        <w:t>».Школьники переживаю</w:t>
      </w:r>
      <w:r w:rsidRPr="00524904">
        <w:rPr>
          <w:rFonts w:ascii="Times New Roman" w:hAnsi="Times New Roman"/>
          <w:sz w:val="24"/>
          <w:szCs w:val="24"/>
        </w:rPr>
        <w:t xml:space="preserve">т чувство Родины как чувство родного дома, деревни, города. Однако </w:t>
      </w:r>
      <w:r>
        <w:rPr>
          <w:rFonts w:ascii="Times New Roman" w:hAnsi="Times New Roman"/>
          <w:sz w:val="24"/>
          <w:szCs w:val="24"/>
        </w:rPr>
        <w:t>и</w:t>
      </w:r>
      <w:r w:rsidRPr="00524904">
        <w:rPr>
          <w:rFonts w:ascii="Times New Roman" w:hAnsi="Times New Roman"/>
          <w:sz w:val="24"/>
          <w:szCs w:val="24"/>
        </w:rPr>
        <w:t xml:space="preserve">м кажется то, что происходит в стране и на </w:t>
      </w:r>
      <w:r>
        <w:rPr>
          <w:rFonts w:ascii="Times New Roman" w:hAnsi="Times New Roman"/>
          <w:sz w:val="24"/>
          <w:szCs w:val="24"/>
        </w:rPr>
        <w:t>их</w:t>
      </w:r>
      <w:r w:rsidRPr="00524904">
        <w:rPr>
          <w:rFonts w:ascii="Times New Roman" w:hAnsi="Times New Roman"/>
          <w:sz w:val="24"/>
          <w:szCs w:val="24"/>
        </w:rPr>
        <w:t xml:space="preserve"> «малой родине», имеет между собой мало общего. Он</w:t>
      </w:r>
      <w:r>
        <w:rPr>
          <w:rFonts w:ascii="Times New Roman" w:hAnsi="Times New Roman"/>
          <w:sz w:val="24"/>
          <w:szCs w:val="24"/>
        </w:rPr>
        <w:t>и</w:t>
      </w:r>
      <w:r w:rsidRPr="00524904">
        <w:rPr>
          <w:rFonts w:ascii="Times New Roman" w:hAnsi="Times New Roman"/>
          <w:sz w:val="24"/>
          <w:szCs w:val="24"/>
        </w:rPr>
        <w:t xml:space="preserve"> вста</w:t>
      </w:r>
      <w:r>
        <w:rPr>
          <w:rFonts w:ascii="Times New Roman" w:hAnsi="Times New Roman"/>
          <w:sz w:val="24"/>
          <w:szCs w:val="24"/>
        </w:rPr>
        <w:t>ю</w:t>
      </w:r>
      <w:r w:rsidRPr="00524904">
        <w:rPr>
          <w:rFonts w:ascii="Times New Roman" w:hAnsi="Times New Roman"/>
          <w:sz w:val="24"/>
          <w:szCs w:val="24"/>
        </w:rPr>
        <w:t xml:space="preserve">т, когда звучит гимн, скорее, не по душевному порыву, а потому, что так принято. </w:t>
      </w:r>
    </w:p>
    <w:p w:rsidR="0024137F" w:rsidRDefault="0024137F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65C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% обучающихся показывают </w:t>
      </w:r>
      <w:r w:rsidRPr="0024137F">
        <w:rPr>
          <w:rFonts w:ascii="Times New Roman" w:hAnsi="Times New Roman"/>
          <w:sz w:val="24"/>
          <w:szCs w:val="24"/>
        </w:rPr>
        <w:t>ситуативно-негативное отношение</w:t>
      </w:r>
      <w:r>
        <w:rPr>
          <w:rFonts w:ascii="Times New Roman" w:hAnsi="Times New Roman"/>
          <w:sz w:val="24"/>
          <w:szCs w:val="24"/>
        </w:rPr>
        <w:t xml:space="preserve"> к стране. Они стараю</w:t>
      </w:r>
      <w:r w:rsidRPr="0024137F">
        <w:rPr>
          <w:rFonts w:ascii="Times New Roman" w:hAnsi="Times New Roman"/>
          <w:sz w:val="24"/>
          <w:szCs w:val="24"/>
        </w:rPr>
        <w:t xml:space="preserve">тся открыто не проявлять свое отношение к стране. К разговорам о ее «убогости» </w:t>
      </w:r>
      <w:r>
        <w:rPr>
          <w:rFonts w:ascii="Times New Roman" w:hAnsi="Times New Roman"/>
          <w:sz w:val="24"/>
          <w:szCs w:val="24"/>
        </w:rPr>
        <w:t>в принципе равнодуш</w:t>
      </w:r>
      <w:r w:rsidRPr="002413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2413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</w:t>
      </w:r>
      <w:r w:rsidRPr="0024137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гут</w:t>
      </w:r>
      <w:r w:rsidRPr="0024137F">
        <w:rPr>
          <w:rFonts w:ascii="Times New Roman" w:hAnsi="Times New Roman"/>
          <w:sz w:val="24"/>
          <w:szCs w:val="24"/>
        </w:rPr>
        <w:t xml:space="preserve"> «правильно» выступить </w:t>
      </w:r>
      <w:r>
        <w:rPr>
          <w:rFonts w:ascii="Times New Roman" w:hAnsi="Times New Roman"/>
          <w:sz w:val="24"/>
          <w:szCs w:val="24"/>
        </w:rPr>
        <w:t>на тему гражданственности и пат</w:t>
      </w:r>
      <w:r w:rsidRPr="0024137F">
        <w:rPr>
          <w:rFonts w:ascii="Times New Roman" w:hAnsi="Times New Roman"/>
          <w:sz w:val="24"/>
          <w:szCs w:val="24"/>
        </w:rPr>
        <w:t>риотизма, но, в зависимости от ситуации, по-разному расставить акценты. Он</w:t>
      </w:r>
      <w:r>
        <w:rPr>
          <w:rFonts w:ascii="Times New Roman" w:hAnsi="Times New Roman"/>
          <w:sz w:val="24"/>
          <w:szCs w:val="24"/>
        </w:rPr>
        <w:t>и</w:t>
      </w:r>
      <w:r w:rsidRPr="0024137F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гут </w:t>
      </w:r>
      <w:r w:rsidRPr="0024137F">
        <w:rPr>
          <w:rFonts w:ascii="Times New Roman" w:hAnsi="Times New Roman"/>
          <w:sz w:val="24"/>
          <w:szCs w:val="24"/>
        </w:rPr>
        <w:t xml:space="preserve">угадывать, что «патриотично» в тот или иной момент, а что — нет. </w:t>
      </w:r>
      <w:r>
        <w:rPr>
          <w:rFonts w:ascii="Times New Roman" w:hAnsi="Times New Roman"/>
          <w:sz w:val="24"/>
          <w:szCs w:val="24"/>
        </w:rPr>
        <w:t>Им</w:t>
      </w:r>
      <w:r w:rsidRPr="0024137F">
        <w:rPr>
          <w:rFonts w:ascii="Times New Roman" w:hAnsi="Times New Roman"/>
          <w:sz w:val="24"/>
          <w:szCs w:val="24"/>
        </w:rPr>
        <w:t xml:space="preserve"> кажется, что происходящее со страной и с ним</w:t>
      </w:r>
      <w:r>
        <w:rPr>
          <w:rFonts w:ascii="Times New Roman" w:hAnsi="Times New Roman"/>
          <w:sz w:val="24"/>
          <w:szCs w:val="24"/>
        </w:rPr>
        <w:t>и</w:t>
      </w:r>
      <w:r w:rsidRPr="0024137F">
        <w:rPr>
          <w:rFonts w:ascii="Times New Roman" w:hAnsi="Times New Roman"/>
          <w:sz w:val="24"/>
          <w:szCs w:val="24"/>
        </w:rPr>
        <w:t xml:space="preserve"> самим</w:t>
      </w:r>
      <w:r>
        <w:rPr>
          <w:rFonts w:ascii="Times New Roman" w:hAnsi="Times New Roman"/>
          <w:sz w:val="24"/>
          <w:szCs w:val="24"/>
        </w:rPr>
        <w:t>и</w:t>
      </w:r>
      <w:r w:rsidRPr="0024137F">
        <w:rPr>
          <w:rFonts w:ascii="Times New Roman" w:hAnsi="Times New Roman"/>
          <w:sz w:val="24"/>
          <w:szCs w:val="24"/>
        </w:rPr>
        <w:t xml:space="preserve"> имеет между собой мало общего.</w:t>
      </w:r>
    </w:p>
    <w:p w:rsidR="00124209" w:rsidRDefault="00124209" w:rsidP="003025D3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 анализировалась на основе 2- х критериев методики М. И. Шиловой «Диагностика нравственной воспитанности». </w:t>
      </w:r>
    </w:p>
    <w:p w:rsidR="00665C60" w:rsidRDefault="00E1349E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«Отношение к людям (проявление нравственных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ысокий уровень</w:t>
      </w:r>
      <w:r w:rsidR="003953CD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таких нравственных качеств, как уважение старших, отзывчивость и дружелюбие к друзьям и близким, честность в отношениях с товарищами и взрослым, проявляют 74% обучающихся 1-2-х и 4-х классов (185 человек). Параллель 3-х классов - 26% процентов обучающихся (64 человека) по данному критерию отнесена к среднему уровню. </w:t>
      </w:r>
    </w:p>
    <w:p w:rsidR="00E1349E" w:rsidRDefault="00E1349E" w:rsidP="00665C6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E1349E">
        <w:rPr>
          <w:rFonts w:ascii="Times New Roman" w:hAnsi="Times New Roman"/>
          <w:sz w:val="24"/>
          <w:szCs w:val="24"/>
        </w:rPr>
        <w:t>По критерию «</w:t>
      </w:r>
      <w:r>
        <w:rPr>
          <w:rFonts w:ascii="Times New Roman" w:hAnsi="Times New Roman"/>
          <w:sz w:val="24"/>
          <w:szCs w:val="24"/>
        </w:rPr>
        <w:t xml:space="preserve">Отношение к себе» 100% обучающихся 1-4-х классов показывают средний </w:t>
      </w:r>
      <w:r w:rsidR="006C701D">
        <w:rPr>
          <w:rFonts w:ascii="Times New Roman" w:hAnsi="Times New Roman"/>
          <w:sz w:val="24"/>
          <w:szCs w:val="24"/>
        </w:rPr>
        <w:t>уро</w:t>
      </w:r>
      <w:r>
        <w:rPr>
          <w:rFonts w:ascii="Times New Roman" w:hAnsi="Times New Roman"/>
          <w:sz w:val="24"/>
          <w:szCs w:val="24"/>
        </w:rPr>
        <w:t>вень</w:t>
      </w:r>
      <w:r w:rsidR="006C701D">
        <w:rPr>
          <w:rFonts w:ascii="Times New Roman" w:hAnsi="Times New Roman"/>
          <w:sz w:val="24"/>
          <w:szCs w:val="24"/>
        </w:rPr>
        <w:t>. Школьники добровольно соблюдают правила культуры поведения. Стремятся проявить себя в добрых делах и поступках, но часто при этом нуждаются в контроле со стороны взрослых.</w:t>
      </w:r>
    </w:p>
    <w:p w:rsidR="00060ECF" w:rsidRDefault="00060ECF" w:rsidP="00060EC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Внутренняя позиция личности включает в себя отношение к своему телу, психике и духу. </w:t>
      </w:r>
    </w:p>
    <w:p w:rsidR="00060ECF" w:rsidRDefault="00060ECF" w:rsidP="00060EC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результаты по показателю «</w:t>
      </w:r>
      <w:r w:rsidRPr="003249AB">
        <w:rPr>
          <w:rFonts w:ascii="Times New Roman" w:hAnsi="Times New Roman"/>
          <w:sz w:val="24"/>
          <w:szCs w:val="24"/>
        </w:rPr>
        <w:t>Отношение подростка к своему телесному Я</w:t>
      </w:r>
      <w:r>
        <w:rPr>
          <w:rFonts w:ascii="Times New Roman" w:hAnsi="Times New Roman"/>
          <w:sz w:val="24"/>
          <w:szCs w:val="24"/>
        </w:rPr>
        <w:t>»</w:t>
      </w:r>
      <w:r w:rsidR="004F1E08">
        <w:rPr>
          <w:rFonts w:ascii="Times New Roman" w:hAnsi="Times New Roman"/>
          <w:sz w:val="24"/>
          <w:szCs w:val="24"/>
        </w:rPr>
        <w:t>обучающих</w:t>
      </w:r>
      <w:r>
        <w:rPr>
          <w:rFonts w:ascii="Times New Roman" w:hAnsi="Times New Roman"/>
          <w:sz w:val="24"/>
          <w:szCs w:val="24"/>
        </w:rPr>
        <w:t>ся 5-11-х классов (27</w:t>
      </w:r>
      <w:r w:rsidR="00FA68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человек) распределились следующим образом.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3"/>
        <w:gridCol w:w="602"/>
        <w:gridCol w:w="408"/>
        <w:gridCol w:w="601"/>
        <w:gridCol w:w="408"/>
        <w:gridCol w:w="601"/>
        <w:gridCol w:w="408"/>
        <w:gridCol w:w="601"/>
        <w:gridCol w:w="408"/>
        <w:gridCol w:w="601"/>
        <w:gridCol w:w="408"/>
        <w:gridCol w:w="601"/>
        <w:gridCol w:w="408"/>
        <w:gridCol w:w="601"/>
        <w:gridCol w:w="408"/>
        <w:gridCol w:w="601"/>
        <w:gridCol w:w="457"/>
      </w:tblGrid>
      <w:tr w:rsidR="00060ECF" w:rsidTr="0095362B">
        <w:tc>
          <w:tcPr>
            <w:tcW w:w="1178" w:type="dxa"/>
            <w:vMerge w:val="restart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0ECF" w:rsidRPr="00B520DD" w:rsidRDefault="00060ECF" w:rsidP="0095362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061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5-е классы</w:t>
            </w:r>
          </w:p>
        </w:tc>
        <w:tc>
          <w:tcPr>
            <w:tcW w:w="1060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6-е классы</w:t>
            </w:r>
          </w:p>
        </w:tc>
        <w:tc>
          <w:tcPr>
            <w:tcW w:w="1057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7-е классы</w:t>
            </w:r>
          </w:p>
        </w:tc>
        <w:tc>
          <w:tcPr>
            <w:tcW w:w="1055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8-е классы</w:t>
            </w:r>
          </w:p>
        </w:tc>
        <w:tc>
          <w:tcPr>
            <w:tcW w:w="1051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9-е классы</w:t>
            </w:r>
          </w:p>
        </w:tc>
        <w:tc>
          <w:tcPr>
            <w:tcW w:w="1047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10-е классы</w:t>
            </w:r>
          </w:p>
        </w:tc>
        <w:tc>
          <w:tcPr>
            <w:tcW w:w="1039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11-е классы</w:t>
            </w:r>
          </w:p>
        </w:tc>
        <w:tc>
          <w:tcPr>
            <w:tcW w:w="1023" w:type="dxa"/>
            <w:gridSpan w:val="2"/>
          </w:tcPr>
          <w:p w:rsidR="00060ECF" w:rsidRPr="00B520DD" w:rsidRDefault="00060ECF" w:rsidP="009536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060ECF" w:rsidTr="0095362B">
        <w:tc>
          <w:tcPr>
            <w:tcW w:w="1178" w:type="dxa"/>
            <w:vMerge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1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9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5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1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23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07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60ECF" w:rsidTr="0095362B">
        <w:tc>
          <w:tcPr>
            <w:tcW w:w="1178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 xml:space="preserve">Устойчиво-позитивное отношение </w:t>
            </w:r>
          </w:p>
        </w:tc>
        <w:tc>
          <w:tcPr>
            <w:tcW w:w="617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16" w:type="dxa"/>
          </w:tcPr>
          <w:p w:rsidR="00060ECF" w:rsidRPr="00C64390" w:rsidRDefault="00660F96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1" w:type="dxa"/>
          </w:tcPr>
          <w:p w:rsidR="00060ECF" w:rsidRPr="00B520DD" w:rsidRDefault="00660F96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616" w:type="dxa"/>
          </w:tcPr>
          <w:p w:rsidR="00060ECF" w:rsidRPr="00C64390" w:rsidRDefault="00C662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9" w:type="dxa"/>
          </w:tcPr>
          <w:p w:rsidR="00060ECF" w:rsidRPr="00B520DD" w:rsidRDefault="00C662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5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616" w:type="dxa"/>
          </w:tcPr>
          <w:p w:rsidR="00060ECF" w:rsidRPr="00C64390" w:rsidRDefault="00250B52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07" w:type="dxa"/>
          </w:tcPr>
          <w:p w:rsidR="00060ECF" w:rsidRPr="00B520DD" w:rsidRDefault="00250B52" w:rsidP="00642B6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42B6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60ECF" w:rsidTr="0095362B">
        <w:tc>
          <w:tcPr>
            <w:tcW w:w="1178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Ситуативно-позитивное отношение</w:t>
            </w:r>
          </w:p>
        </w:tc>
        <w:tc>
          <w:tcPr>
            <w:tcW w:w="617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616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616" w:type="dxa"/>
          </w:tcPr>
          <w:p w:rsidR="00060ECF" w:rsidRPr="00C64390" w:rsidRDefault="00660F96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1" w:type="dxa"/>
          </w:tcPr>
          <w:p w:rsidR="00060ECF" w:rsidRPr="00B520DD" w:rsidRDefault="00660F96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616" w:type="dxa"/>
          </w:tcPr>
          <w:p w:rsidR="00060ECF" w:rsidRPr="00C64390" w:rsidRDefault="00C662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9" w:type="dxa"/>
          </w:tcPr>
          <w:p w:rsidR="00060ECF" w:rsidRPr="00B520DD" w:rsidRDefault="00C662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5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3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060ECF" w:rsidRPr="00C64390" w:rsidRDefault="00250B52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07" w:type="dxa"/>
          </w:tcPr>
          <w:p w:rsidR="00060ECF" w:rsidRPr="00B520DD" w:rsidRDefault="00250B52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  <w:tr w:rsidR="00060ECF" w:rsidTr="0095362B">
        <w:tc>
          <w:tcPr>
            <w:tcW w:w="1178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Ситуативно-негативное отношение</w:t>
            </w:r>
          </w:p>
        </w:tc>
        <w:tc>
          <w:tcPr>
            <w:tcW w:w="617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060ECF" w:rsidRPr="00C64390" w:rsidRDefault="00660F96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1" w:type="dxa"/>
          </w:tcPr>
          <w:p w:rsidR="00060ECF" w:rsidRPr="00B520DD" w:rsidRDefault="00660F96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060ECF" w:rsidRPr="00C64390" w:rsidRDefault="00C662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060ECF" w:rsidRPr="00B520DD" w:rsidRDefault="00C662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A67961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060ECF" w:rsidRPr="00B520DD" w:rsidRDefault="00A67961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060ECF" w:rsidRPr="00C64390" w:rsidRDefault="00250B52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7" w:type="dxa"/>
          </w:tcPr>
          <w:p w:rsidR="00060ECF" w:rsidRPr="00B520DD" w:rsidRDefault="00642B6B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60ECF" w:rsidTr="0095362B">
        <w:tc>
          <w:tcPr>
            <w:tcW w:w="1178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Устойчиво-негативное отношение</w:t>
            </w:r>
          </w:p>
        </w:tc>
        <w:tc>
          <w:tcPr>
            <w:tcW w:w="617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4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930F78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:rsidR="00060ECF" w:rsidRPr="00B520DD" w:rsidRDefault="00930F78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060ECF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</w:tcPr>
          <w:p w:rsidR="00060ECF" w:rsidRPr="00B520DD" w:rsidRDefault="00060ECF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060ECF" w:rsidRPr="00C64390" w:rsidRDefault="00642B6B" w:rsidP="009536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dxa"/>
          </w:tcPr>
          <w:p w:rsidR="00060ECF" w:rsidRPr="00B520DD" w:rsidRDefault="00642B6B" w:rsidP="009536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</w:tr>
    </w:tbl>
    <w:p w:rsidR="00060ECF" w:rsidRDefault="00060ECF" w:rsidP="00060EC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65C60" w:rsidRDefault="00AA10BA" w:rsidP="003E4D4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Устойчиво-позитивное отношение по данному параметру характерно д</w:t>
      </w:r>
      <w:r w:rsidR="00642B6B" w:rsidRPr="00642B6B">
        <w:rPr>
          <w:rFonts w:ascii="Times New Roman" w:hAnsi="Times New Roman"/>
          <w:sz w:val="24"/>
          <w:szCs w:val="24"/>
        </w:rPr>
        <w:t>ля</w:t>
      </w:r>
      <w:r w:rsidR="00642B6B">
        <w:rPr>
          <w:rFonts w:ascii="Times New Roman" w:hAnsi="Times New Roman"/>
          <w:sz w:val="24"/>
          <w:szCs w:val="24"/>
        </w:rPr>
        <w:t xml:space="preserve"> 37% обучающихся 5-11-х классов</w:t>
      </w:r>
      <w:r>
        <w:rPr>
          <w:rFonts w:ascii="Times New Roman" w:hAnsi="Times New Roman"/>
          <w:sz w:val="24"/>
          <w:szCs w:val="24"/>
        </w:rPr>
        <w:t xml:space="preserve">.Для них </w:t>
      </w:r>
      <w:r w:rsidR="00642B6B" w:rsidRPr="00642B6B">
        <w:rPr>
          <w:rFonts w:ascii="Times New Roman" w:hAnsi="Times New Roman"/>
          <w:sz w:val="24"/>
          <w:szCs w:val="24"/>
        </w:rPr>
        <w:t>ценность здоровья является приоритетной. Он</w:t>
      </w:r>
      <w:r w:rsidR="00642B6B">
        <w:rPr>
          <w:rFonts w:ascii="Times New Roman" w:hAnsi="Times New Roman"/>
          <w:sz w:val="24"/>
          <w:szCs w:val="24"/>
        </w:rPr>
        <w:t>и</w:t>
      </w:r>
      <w:r w:rsidR="00642B6B" w:rsidRPr="00642B6B">
        <w:rPr>
          <w:rFonts w:ascii="Times New Roman" w:hAnsi="Times New Roman"/>
          <w:sz w:val="24"/>
          <w:szCs w:val="24"/>
        </w:rPr>
        <w:t xml:space="preserve"> понима</w:t>
      </w:r>
      <w:r w:rsidR="00642B6B">
        <w:rPr>
          <w:rFonts w:ascii="Times New Roman" w:hAnsi="Times New Roman"/>
          <w:sz w:val="24"/>
          <w:szCs w:val="24"/>
        </w:rPr>
        <w:t>ю</w:t>
      </w:r>
      <w:r w:rsidR="00642B6B" w:rsidRPr="00642B6B">
        <w:rPr>
          <w:rFonts w:ascii="Times New Roman" w:hAnsi="Times New Roman"/>
          <w:sz w:val="24"/>
          <w:szCs w:val="24"/>
        </w:rPr>
        <w:t>т, что такое здоровый образ жизни, сознательно культивиру</w:t>
      </w:r>
      <w:r w:rsidR="00642B6B">
        <w:rPr>
          <w:rFonts w:ascii="Times New Roman" w:hAnsi="Times New Roman"/>
          <w:sz w:val="24"/>
          <w:szCs w:val="24"/>
        </w:rPr>
        <w:t>ют его и связываю</w:t>
      </w:r>
      <w:r w:rsidR="00642B6B" w:rsidRPr="00642B6B">
        <w:rPr>
          <w:rFonts w:ascii="Times New Roman" w:hAnsi="Times New Roman"/>
          <w:sz w:val="24"/>
          <w:szCs w:val="24"/>
        </w:rPr>
        <w:t>т с ним свои дальнейшие жизненные успехи. Он</w:t>
      </w:r>
      <w:r w:rsidR="00642B6B">
        <w:rPr>
          <w:rFonts w:ascii="Times New Roman" w:hAnsi="Times New Roman"/>
          <w:sz w:val="24"/>
          <w:szCs w:val="24"/>
        </w:rPr>
        <w:t>и</w:t>
      </w:r>
      <w:r w:rsidR="00642B6B" w:rsidRPr="00642B6B">
        <w:rPr>
          <w:rFonts w:ascii="Times New Roman" w:hAnsi="Times New Roman"/>
          <w:sz w:val="24"/>
          <w:szCs w:val="24"/>
        </w:rPr>
        <w:t xml:space="preserve"> способн</w:t>
      </w:r>
      <w:r w:rsidR="00642B6B">
        <w:rPr>
          <w:rFonts w:ascii="Times New Roman" w:hAnsi="Times New Roman"/>
          <w:sz w:val="24"/>
          <w:szCs w:val="24"/>
        </w:rPr>
        <w:t>ы</w:t>
      </w:r>
      <w:r w:rsidR="00642B6B" w:rsidRPr="00642B6B">
        <w:rPr>
          <w:rFonts w:ascii="Times New Roman" w:hAnsi="Times New Roman"/>
          <w:sz w:val="24"/>
          <w:szCs w:val="24"/>
        </w:rPr>
        <w:t xml:space="preserve"> противостоять попыткам вовлечь </w:t>
      </w:r>
      <w:r w:rsidR="00642B6B">
        <w:rPr>
          <w:rFonts w:ascii="Times New Roman" w:hAnsi="Times New Roman"/>
          <w:sz w:val="24"/>
          <w:szCs w:val="24"/>
        </w:rPr>
        <w:t>их</w:t>
      </w:r>
      <w:r w:rsidR="00642B6B" w:rsidRPr="00642B6B">
        <w:rPr>
          <w:rFonts w:ascii="Times New Roman" w:hAnsi="Times New Roman"/>
          <w:sz w:val="24"/>
          <w:szCs w:val="24"/>
        </w:rPr>
        <w:t xml:space="preserve"> в процесс употребления табака, алкоголя</w:t>
      </w:r>
      <w:r w:rsidR="00642B6B">
        <w:rPr>
          <w:rFonts w:ascii="Times New Roman" w:hAnsi="Times New Roman"/>
          <w:sz w:val="24"/>
          <w:szCs w:val="24"/>
        </w:rPr>
        <w:t>, наркотических веществ и стараю</w:t>
      </w:r>
      <w:r w:rsidR="00642B6B" w:rsidRPr="00642B6B">
        <w:rPr>
          <w:rFonts w:ascii="Times New Roman" w:hAnsi="Times New Roman"/>
          <w:sz w:val="24"/>
          <w:szCs w:val="24"/>
        </w:rPr>
        <w:t>тся не допустить этого в отношении других.</w:t>
      </w:r>
    </w:p>
    <w:p w:rsidR="00642B6B" w:rsidRDefault="00AA10BA" w:rsidP="003E4D4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Ситуативно-позитивное отношение проявляют </w:t>
      </w:r>
      <w:r w:rsidR="003E4D45">
        <w:rPr>
          <w:rFonts w:ascii="Times New Roman" w:hAnsi="Times New Roman"/>
          <w:sz w:val="24"/>
          <w:szCs w:val="24"/>
        </w:rPr>
        <w:t>54%</w:t>
      </w:r>
      <w:r w:rsidR="0055276C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:</w:t>
      </w:r>
      <w:r w:rsidR="0055276C" w:rsidRPr="0055276C">
        <w:rPr>
          <w:rFonts w:ascii="Times New Roman" w:hAnsi="Times New Roman"/>
          <w:sz w:val="24"/>
          <w:szCs w:val="24"/>
        </w:rPr>
        <w:t xml:space="preserve">ценность здоровья </w:t>
      </w:r>
      <w:r>
        <w:rPr>
          <w:rFonts w:ascii="Times New Roman" w:hAnsi="Times New Roman"/>
          <w:sz w:val="24"/>
          <w:szCs w:val="24"/>
        </w:rPr>
        <w:t xml:space="preserve">для них </w:t>
      </w:r>
      <w:r w:rsidR="0055276C" w:rsidRPr="0055276C">
        <w:rPr>
          <w:rFonts w:ascii="Times New Roman" w:hAnsi="Times New Roman"/>
          <w:sz w:val="24"/>
          <w:szCs w:val="24"/>
        </w:rPr>
        <w:t>значима. Объективно он</w:t>
      </w:r>
      <w:r w:rsidR="0055276C">
        <w:rPr>
          <w:rFonts w:ascii="Times New Roman" w:hAnsi="Times New Roman"/>
          <w:sz w:val="24"/>
          <w:szCs w:val="24"/>
        </w:rPr>
        <w:t>и</w:t>
      </w:r>
      <w:r w:rsidR="0055276C" w:rsidRPr="0055276C">
        <w:rPr>
          <w:rFonts w:ascii="Times New Roman" w:hAnsi="Times New Roman"/>
          <w:sz w:val="24"/>
          <w:szCs w:val="24"/>
        </w:rPr>
        <w:t xml:space="preserve"> понима</w:t>
      </w:r>
      <w:r w:rsidR="0055276C">
        <w:rPr>
          <w:rFonts w:ascii="Times New Roman" w:hAnsi="Times New Roman"/>
          <w:sz w:val="24"/>
          <w:szCs w:val="24"/>
        </w:rPr>
        <w:t>ю</w:t>
      </w:r>
      <w:r w:rsidR="0055276C" w:rsidRPr="0055276C">
        <w:rPr>
          <w:rFonts w:ascii="Times New Roman" w:hAnsi="Times New Roman"/>
          <w:sz w:val="24"/>
          <w:szCs w:val="24"/>
        </w:rPr>
        <w:t>т важность здорового образа жизни, но субъективно став</w:t>
      </w:r>
      <w:r w:rsidR="0055276C">
        <w:rPr>
          <w:rFonts w:ascii="Times New Roman" w:hAnsi="Times New Roman"/>
          <w:sz w:val="24"/>
          <w:szCs w:val="24"/>
        </w:rPr>
        <w:t>я</w:t>
      </w:r>
      <w:r w:rsidR="0055276C" w:rsidRPr="0055276C">
        <w:rPr>
          <w:rFonts w:ascii="Times New Roman" w:hAnsi="Times New Roman"/>
          <w:sz w:val="24"/>
          <w:szCs w:val="24"/>
        </w:rPr>
        <w:t>т его не слишком высоко. Здоровье для н</w:t>
      </w:r>
      <w:r w:rsidR="0055276C">
        <w:rPr>
          <w:rFonts w:ascii="Times New Roman" w:hAnsi="Times New Roman"/>
          <w:sz w:val="24"/>
          <w:szCs w:val="24"/>
        </w:rPr>
        <w:t>их</w:t>
      </w:r>
      <w:r w:rsidR="0055276C" w:rsidRPr="0055276C">
        <w:rPr>
          <w:rFonts w:ascii="Times New Roman" w:hAnsi="Times New Roman"/>
          <w:sz w:val="24"/>
          <w:szCs w:val="24"/>
        </w:rPr>
        <w:t xml:space="preserve"> — естественное состояние, само собой разумеющаяся вещь, а не то, что требует специальных усилий. Пристрастие к вредным привычкам — извинительная слабость, а не проявление безволия. Возможно, в глубине души он</w:t>
      </w:r>
      <w:r w:rsidR="0055276C">
        <w:rPr>
          <w:rFonts w:ascii="Times New Roman" w:hAnsi="Times New Roman"/>
          <w:sz w:val="24"/>
          <w:szCs w:val="24"/>
        </w:rPr>
        <w:t>и</w:t>
      </w:r>
      <w:r w:rsidR="0055276C" w:rsidRPr="0055276C">
        <w:rPr>
          <w:rFonts w:ascii="Times New Roman" w:hAnsi="Times New Roman"/>
          <w:sz w:val="24"/>
          <w:szCs w:val="24"/>
        </w:rPr>
        <w:t xml:space="preserve"> полага</w:t>
      </w:r>
      <w:r w:rsidR="0055276C">
        <w:rPr>
          <w:rFonts w:ascii="Times New Roman" w:hAnsi="Times New Roman"/>
          <w:sz w:val="24"/>
          <w:szCs w:val="24"/>
        </w:rPr>
        <w:t>ю</w:t>
      </w:r>
      <w:r w:rsidR="0055276C" w:rsidRPr="0055276C">
        <w:rPr>
          <w:rFonts w:ascii="Times New Roman" w:hAnsi="Times New Roman"/>
          <w:sz w:val="24"/>
          <w:szCs w:val="24"/>
        </w:rPr>
        <w:t>т, что способн</w:t>
      </w:r>
      <w:r w:rsidR="0055276C">
        <w:rPr>
          <w:rFonts w:ascii="Times New Roman" w:hAnsi="Times New Roman"/>
          <w:sz w:val="24"/>
          <w:szCs w:val="24"/>
        </w:rPr>
        <w:t>ы</w:t>
      </w:r>
      <w:r w:rsidR="0055276C" w:rsidRPr="0055276C">
        <w:rPr>
          <w:rFonts w:ascii="Times New Roman" w:hAnsi="Times New Roman"/>
          <w:sz w:val="24"/>
          <w:szCs w:val="24"/>
        </w:rPr>
        <w:t xml:space="preserve"> добиться жи</w:t>
      </w:r>
      <w:r w:rsidR="0055276C">
        <w:rPr>
          <w:rFonts w:ascii="Times New Roman" w:hAnsi="Times New Roman"/>
          <w:sz w:val="24"/>
          <w:szCs w:val="24"/>
        </w:rPr>
        <w:t>зненного успеха, не уделяя при</w:t>
      </w:r>
      <w:r w:rsidR="0055276C" w:rsidRPr="0055276C">
        <w:rPr>
          <w:rFonts w:ascii="Times New Roman" w:hAnsi="Times New Roman"/>
          <w:sz w:val="24"/>
          <w:szCs w:val="24"/>
        </w:rPr>
        <w:t>стального внимания своей физической форме.</w:t>
      </w:r>
    </w:p>
    <w:p w:rsidR="00AA10BA" w:rsidRDefault="0095362B" w:rsidP="003E4D4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Ситуативно-негативное отношение к здоровью проявляют </w:t>
      </w:r>
      <w:r w:rsidR="00AA10BA">
        <w:rPr>
          <w:rFonts w:ascii="Times New Roman" w:hAnsi="Times New Roman"/>
          <w:sz w:val="24"/>
          <w:szCs w:val="24"/>
        </w:rPr>
        <w:t>8% обучающихся</w:t>
      </w:r>
      <w:r w:rsidR="00D37796">
        <w:rPr>
          <w:rFonts w:ascii="Times New Roman" w:hAnsi="Times New Roman"/>
          <w:sz w:val="24"/>
          <w:szCs w:val="24"/>
        </w:rPr>
        <w:t>:</w:t>
      </w:r>
      <w:r w:rsidR="00AA10BA" w:rsidRPr="00AA10BA">
        <w:rPr>
          <w:rFonts w:ascii="Times New Roman" w:hAnsi="Times New Roman"/>
          <w:sz w:val="24"/>
          <w:szCs w:val="24"/>
        </w:rPr>
        <w:t xml:space="preserve">ценность здоровья </w:t>
      </w:r>
      <w:r w:rsidR="00D37796">
        <w:rPr>
          <w:rFonts w:ascii="Times New Roman" w:hAnsi="Times New Roman"/>
          <w:sz w:val="24"/>
          <w:szCs w:val="24"/>
        </w:rPr>
        <w:t xml:space="preserve">для них </w:t>
      </w:r>
      <w:r w:rsidR="00AA10BA" w:rsidRPr="00AA10BA">
        <w:rPr>
          <w:rFonts w:ascii="Times New Roman" w:hAnsi="Times New Roman"/>
          <w:sz w:val="24"/>
          <w:szCs w:val="24"/>
        </w:rPr>
        <w:t>невысока</w:t>
      </w:r>
      <w:r w:rsidR="00AA10BA">
        <w:rPr>
          <w:rFonts w:ascii="Times New Roman" w:hAnsi="Times New Roman"/>
          <w:sz w:val="24"/>
          <w:szCs w:val="24"/>
        </w:rPr>
        <w:t>.</w:t>
      </w:r>
      <w:r w:rsidR="00AA10BA" w:rsidRPr="00AA10BA">
        <w:rPr>
          <w:rFonts w:ascii="Times New Roman" w:hAnsi="Times New Roman"/>
          <w:sz w:val="24"/>
          <w:szCs w:val="24"/>
        </w:rPr>
        <w:t xml:space="preserve"> Размышления и разговоры о здоровье и здоровом образе жизни он</w:t>
      </w:r>
      <w:r w:rsidR="00AA10BA">
        <w:rPr>
          <w:rFonts w:ascii="Times New Roman" w:hAnsi="Times New Roman"/>
          <w:sz w:val="24"/>
          <w:szCs w:val="24"/>
        </w:rPr>
        <w:t>и</w:t>
      </w:r>
      <w:r w:rsidR="00AA10BA" w:rsidRPr="00AA10BA">
        <w:rPr>
          <w:rFonts w:ascii="Times New Roman" w:hAnsi="Times New Roman"/>
          <w:sz w:val="24"/>
          <w:szCs w:val="24"/>
        </w:rPr>
        <w:t xml:space="preserve"> счита</w:t>
      </w:r>
      <w:r w:rsidR="00AA10BA">
        <w:rPr>
          <w:rFonts w:ascii="Times New Roman" w:hAnsi="Times New Roman"/>
          <w:sz w:val="24"/>
          <w:szCs w:val="24"/>
        </w:rPr>
        <w:t>ю</w:t>
      </w:r>
      <w:r w:rsidR="00AA10BA" w:rsidRPr="00AA10BA">
        <w:rPr>
          <w:rFonts w:ascii="Times New Roman" w:hAnsi="Times New Roman"/>
          <w:sz w:val="24"/>
          <w:szCs w:val="24"/>
        </w:rPr>
        <w:t xml:space="preserve">т пустой тратой времени, уделом пенсионеров. </w:t>
      </w:r>
      <w:r w:rsidR="00AA10BA">
        <w:rPr>
          <w:rFonts w:ascii="Times New Roman" w:hAnsi="Times New Roman"/>
          <w:sz w:val="24"/>
          <w:szCs w:val="24"/>
        </w:rPr>
        <w:t>Им</w:t>
      </w:r>
      <w:r w:rsidR="00AA10BA" w:rsidRPr="00AA10BA">
        <w:rPr>
          <w:rFonts w:ascii="Times New Roman" w:hAnsi="Times New Roman"/>
          <w:sz w:val="24"/>
          <w:szCs w:val="24"/>
        </w:rPr>
        <w:t xml:space="preserve"> хочется хорошо, по-спортивному выглядеть в глазах окружающих, но что-то делать для этого откровенно лень. Вредные привычки не кажутся такими уж вредными, наоборот, в них есть некая приятность, шарм. </w:t>
      </w:r>
    </w:p>
    <w:p w:rsidR="00AA10BA" w:rsidRDefault="00AA10BA" w:rsidP="003E4D4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Устойчиво-негативное отношение проявляется у </w:t>
      </w:r>
      <w:r w:rsidR="004D2845">
        <w:rPr>
          <w:rFonts w:ascii="Times New Roman" w:hAnsi="Times New Roman"/>
          <w:sz w:val="24"/>
          <w:szCs w:val="24"/>
        </w:rPr>
        <w:t>0,4</w:t>
      </w:r>
      <w:r>
        <w:rPr>
          <w:rFonts w:ascii="Times New Roman" w:hAnsi="Times New Roman"/>
          <w:sz w:val="24"/>
          <w:szCs w:val="24"/>
        </w:rPr>
        <w:t>% подростков. С</w:t>
      </w:r>
      <w:r w:rsidRPr="00AA10BA">
        <w:rPr>
          <w:rFonts w:ascii="Times New Roman" w:hAnsi="Times New Roman"/>
          <w:sz w:val="24"/>
          <w:szCs w:val="24"/>
        </w:rPr>
        <w:t>обственное здоровье, тем бол</w:t>
      </w:r>
      <w:r>
        <w:rPr>
          <w:rFonts w:ascii="Times New Roman" w:hAnsi="Times New Roman"/>
          <w:sz w:val="24"/>
          <w:szCs w:val="24"/>
        </w:rPr>
        <w:t>ее здоровье окружающих, не пред</w:t>
      </w:r>
      <w:r w:rsidRPr="00AA10BA">
        <w:rPr>
          <w:rFonts w:ascii="Times New Roman" w:hAnsi="Times New Roman"/>
          <w:sz w:val="24"/>
          <w:szCs w:val="24"/>
        </w:rPr>
        <w:t>ставляет для подростка сколь-нибудь значимой ценности. Ему либо вовсе наплевать на свое физическое состояние, либо он ненавидит все то, что связано с его телесной жизнью. Заботящихся о своем здоровье он презирает. Свои вредные привычки полагает делом абсолютно естественным и, может быть, даже гордится ими.</w:t>
      </w:r>
    </w:p>
    <w:p w:rsidR="00653987" w:rsidRDefault="00653987" w:rsidP="0065398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результаты по показателю «</w:t>
      </w:r>
      <w:r w:rsidRPr="003249AB">
        <w:rPr>
          <w:rFonts w:ascii="Times New Roman" w:hAnsi="Times New Roman"/>
          <w:sz w:val="24"/>
          <w:szCs w:val="24"/>
        </w:rPr>
        <w:t xml:space="preserve">Отношение подростка к своему душевному </w:t>
      </w:r>
      <w:r w:rsidR="00587207">
        <w:rPr>
          <w:rFonts w:ascii="Times New Roman" w:hAnsi="Times New Roman"/>
          <w:sz w:val="24"/>
          <w:szCs w:val="24"/>
        </w:rPr>
        <w:t>«</w:t>
      </w:r>
      <w:r w:rsidRPr="003249A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</w:t>
      </w:r>
      <w:r w:rsidR="00587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5-11-х классов (276 человек) распределились следующим образом.</w:t>
      </w:r>
    </w:p>
    <w:p w:rsidR="00653987" w:rsidRDefault="00653987" w:rsidP="0065398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605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</w:tblGrid>
      <w:tr w:rsidR="00653987" w:rsidTr="00D90C85">
        <w:tc>
          <w:tcPr>
            <w:tcW w:w="1178" w:type="dxa"/>
            <w:vMerge w:val="restart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3987" w:rsidRPr="00B520DD" w:rsidRDefault="00653987" w:rsidP="00D90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061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5-е классы</w:t>
            </w:r>
          </w:p>
        </w:tc>
        <w:tc>
          <w:tcPr>
            <w:tcW w:w="1060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6-е классы</w:t>
            </w:r>
          </w:p>
        </w:tc>
        <w:tc>
          <w:tcPr>
            <w:tcW w:w="1057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7-е классы</w:t>
            </w:r>
          </w:p>
        </w:tc>
        <w:tc>
          <w:tcPr>
            <w:tcW w:w="1055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8-е классы</w:t>
            </w:r>
          </w:p>
        </w:tc>
        <w:tc>
          <w:tcPr>
            <w:tcW w:w="1051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9-е классы</w:t>
            </w:r>
          </w:p>
        </w:tc>
        <w:tc>
          <w:tcPr>
            <w:tcW w:w="1047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10-е классы</w:t>
            </w:r>
          </w:p>
        </w:tc>
        <w:tc>
          <w:tcPr>
            <w:tcW w:w="1039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11-е классы</w:t>
            </w:r>
          </w:p>
        </w:tc>
        <w:tc>
          <w:tcPr>
            <w:tcW w:w="1023" w:type="dxa"/>
            <w:gridSpan w:val="2"/>
          </w:tcPr>
          <w:p w:rsidR="00653987" w:rsidRPr="00B520DD" w:rsidRDefault="00653987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653987" w:rsidTr="00D90C85">
        <w:tc>
          <w:tcPr>
            <w:tcW w:w="1178" w:type="dxa"/>
            <w:vMerge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1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9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5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1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23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653987" w:rsidRPr="00C64390" w:rsidRDefault="00653987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07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653987" w:rsidTr="00D90C85">
        <w:tc>
          <w:tcPr>
            <w:tcW w:w="1178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 xml:space="preserve">Устойчиво-позитивное отношение </w:t>
            </w:r>
          </w:p>
        </w:tc>
        <w:tc>
          <w:tcPr>
            <w:tcW w:w="617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7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53987" w:rsidTr="00D90C85">
        <w:tc>
          <w:tcPr>
            <w:tcW w:w="1178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Ситуативно-позитивное отношение</w:t>
            </w:r>
          </w:p>
        </w:tc>
        <w:tc>
          <w:tcPr>
            <w:tcW w:w="617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5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3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07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653987" w:rsidTr="00D90C85">
        <w:tc>
          <w:tcPr>
            <w:tcW w:w="1178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Ситуативно-негативное отношение</w:t>
            </w:r>
          </w:p>
        </w:tc>
        <w:tc>
          <w:tcPr>
            <w:tcW w:w="617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5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3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07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</w:tr>
      <w:tr w:rsidR="00653987" w:rsidTr="00D90C85">
        <w:tc>
          <w:tcPr>
            <w:tcW w:w="1178" w:type="dxa"/>
          </w:tcPr>
          <w:p w:rsidR="00653987" w:rsidRPr="00B520DD" w:rsidRDefault="00653987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Устойчиво-негативное отношение</w:t>
            </w:r>
          </w:p>
        </w:tc>
        <w:tc>
          <w:tcPr>
            <w:tcW w:w="617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653987" w:rsidRPr="00C64390" w:rsidRDefault="00F630A9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7" w:type="dxa"/>
          </w:tcPr>
          <w:p w:rsidR="00653987" w:rsidRPr="00B520DD" w:rsidRDefault="00F630A9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A6263B" w:rsidRDefault="00A6263B" w:rsidP="00A6263B">
      <w:pPr>
        <w:jc w:val="both"/>
        <w:rPr>
          <w:rFonts w:ascii="Times New Roman" w:hAnsi="Times New Roman"/>
          <w:sz w:val="24"/>
          <w:szCs w:val="24"/>
        </w:rPr>
      </w:pPr>
    </w:p>
    <w:p w:rsidR="004D5C41" w:rsidRDefault="004D5C41" w:rsidP="0052663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Устойчиво-позитивное отношение по данному параметру характерно д</w:t>
      </w:r>
      <w:r w:rsidRPr="00642B6B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6% обучающихся 5-11-х классов.</w:t>
      </w:r>
      <w:r w:rsidR="00526630">
        <w:rPr>
          <w:rFonts w:ascii="Times New Roman" w:hAnsi="Times New Roman"/>
          <w:sz w:val="24"/>
          <w:szCs w:val="24"/>
        </w:rPr>
        <w:t xml:space="preserve"> П</w:t>
      </w:r>
      <w:r w:rsidR="00526630" w:rsidRPr="00526630">
        <w:rPr>
          <w:rFonts w:ascii="Times New Roman" w:hAnsi="Times New Roman"/>
          <w:sz w:val="24"/>
          <w:szCs w:val="24"/>
        </w:rPr>
        <w:t>одросток принимает себя таким, какой он есть. Он верит в свои силы и возможности, честно относится к себе, искренен в проявлении чувств. Комфортно чувствует себя даже в незнакомой</w:t>
      </w:r>
      <w:r w:rsidR="00526630">
        <w:rPr>
          <w:rFonts w:ascii="Times New Roman" w:hAnsi="Times New Roman"/>
          <w:sz w:val="24"/>
          <w:szCs w:val="24"/>
        </w:rPr>
        <w:t xml:space="preserve"> ком</w:t>
      </w:r>
      <w:r w:rsidR="00526630" w:rsidRPr="00526630">
        <w:rPr>
          <w:rFonts w:ascii="Times New Roman" w:hAnsi="Times New Roman"/>
          <w:sz w:val="24"/>
          <w:szCs w:val="24"/>
        </w:rPr>
        <w:t>пании. Он не боится одиночества, минуты уединения для него важны и плодотворны. Он стойко переносит личные неурядицы, не боится показаться смешным.</w:t>
      </w:r>
    </w:p>
    <w:p w:rsidR="00526630" w:rsidRDefault="00526630" w:rsidP="0052663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Ситуативно-позитивное отношение проявляют 40% обучающихся. П</w:t>
      </w:r>
      <w:r w:rsidRPr="00526630">
        <w:rPr>
          <w:rFonts w:ascii="Times New Roman" w:hAnsi="Times New Roman"/>
          <w:sz w:val="24"/>
          <w:szCs w:val="24"/>
        </w:rPr>
        <w:t>ринимая себя в целом, подросток все же может испытывать неловкость по поводу некоторых своих особенностей. Он думает о себе как о человеке, который симпатичен для других, но некий червь сомнения и неуверенности все-таки подтачивает его. Ему хотелось бы и сейчас, и в будущем застраховать себя от попадания в смешные положения и ситуации. Он несколько тяготится уединенным положением и по возможности старается чем-либо (слушанием музыки, просмотром видеофильмов, компьютерными играми) заместить его.</w:t>
      </w:r>
    </w:p>
    <w:p w:rsidR="00526630" w:rsidRDefault="00526630" w:rsidP="0052663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49% обучающихся</w:t>
      </w:r>
      <w:r w:rsidR="006B77BB" w:rsidRPr="006B77BB">
        <w:rPr>
          <w:rFonts w:ascii="Times New Roman" w:hAnsi="Times New Roman"/>
          <w:sz w:val="24"/>
          <w:szCs w:val="24"/>
        </w:rPr>
        <w:t>принима</w:t>
      </w:r>
      <w:r w:rsidR="006B77BB">
        <w:rPr>
          <w:rFonts w:ascii="Times New Roman" w:hAnsi="Times New Roman"/>
          <w:sz w:val="24"/>
          <w:szCs w:val="24"/>
        </w:rPr>
        <w:t>ю</w:t>
      </w:r>
      <w:r w:rsidR="006B77BB" w:rsidRPr="006B77BB">
        <w:rPr>
          <w:rFonts w:ascii="Times New Roman" w:hAnsi="Times New Roman"/>
          <w:sz w:val="24"/>
          <w:szCs w:val="24"/>
        </w:rPr>
        <w:t>т себя таким</w:t>
      </w:r>
      <w:r w:rsidR="006B77BB">
        <w:rPr>
          <w:rFonts w:ascii="Times New Roman" w:hAnsi="Times New Roman"/>
          <w:sz w:val="24"/>
          <w:szCs w:val="24"/>
        </w:rPr>
        <w:t>и</w:t>
      </w:r>
      <w:r w:rsidR="006B77BB" w:rsidRPr="006B77BB">
        <w:rPr>
          <w:rFonts w:ascii="Times New Roman" w:hAnsi="Times New Roman"/>
          <w:sz w:val="24"/>
          <w:szCs w:val="24"/>
        </w:rPr>
        <w:t>, как</w:t>
      </w:r>
      <w:r w:rsidR="006B77BB">
        <w:rPr>
          <w:rFonts w:ascii="Times New Roman" w:hAnsi="Times New Roman"/>
          <w:sz w:val="24"/>
          <w:szCs w:val="24"/>
        </w:rPr>
        <w:t>ими</w:t>
      </w:r>
      <w:r w:rsidR="006B77BB" w:rsidRPr="006B77BB">
        <w:rPr>
          <w:rFonts w:ascii="Times New Roman" w:hAnsi="Times New Roman"/>
          <w:sz w:val="24"/>
          <w:szCs w:val="24"/>
        </w:rPr>
        <w:t xml:space="preserve"> он</w:t>
      </w:r>
      <w:r w:rsidR="006B77BB">
        <w:rPr>
          <w:rFonts w:ascii="Times New Roman" w:hAnsi="Times New Roman"/>
          <w:sz w:val="24"/>
          <w:szCs w:val="24"/>
        </w:rPr>
        <w:t>и</w:t>
      </w:r>
      <w:r w:rsidR="006B77BB" w:rsidRPr="006B77BB">
        <w:rPr>
          <w:rFonts w:ascii="Times New Roman" w:hAnsi="Times New Roman"/>
          <w:sz w:val="24"/>
          <w:szCs w:val="24"/>
        </w:rPr>
        <w:t xml:space="preserve"> есть, лишь в отдельные моменты своей повседневной жизни</w:t>
      </w:r>
      <w:r w:rsidR="006B77BB">
        <w:rPr>
          <w:rFonts w:ascii="Times New Roman" w:hAnsi="Times New Roman"/>
          <w:sz w:val="24"/>
          <w:szCs w:val="24"/>
        </w:rPr>
        <w:t xml:space="preserve"> (ситуативно-негативное отношение)</w:t>
      </w:r>
      <w:r w:rsidR="006B77BB" w:rsidRPr="006B77BB">
        <w:rPr>
          <w:rFonts w:ascii="Times New Roman" w:hAnsi="Times New Roman"/>
          <w:sz w:val="24"/>
          <w:szCs w:val="24"/>
        </w:rPr>
        <w:t xml:space="preserve">. </w:t>
      </w:r>
      <w:r w:rsidR="006B77BB">
        <w:rPr>
          <w:rFonts w:ascii="Times New Roman" w:hAnsi="Times New Roman"/>
          <w:sz w:val="24"/>
          <w:szCs w:val="24"/>
        </w:rPr>
        <w:t>Им</w:t>
      </w:r>
      <w:r w:rsidR="006B77BB" w:rsidRPr="006B77BB">
        <w:rPr>
          <w:rFonts w:ascii="Times New Roman" w:hAnsi="Times New Roman"/>
          <w:sz w:val="24"/>
          <w:szCs w:val="24"/>
        </w:rPr>
        <w:t xml:space="preserve"> все время хочется «выпрыгнуть из своей шкуры», неме</w:t>
      </w:r>
      <w:r w:rsidR="006B77BB">
        <w:rPr>
          <w:rFonts w:ascii="Times New Roman" w:hAnsi="Times New Roman"/>
          <w:sz w:val="24"/>
          <w:szCs w:val="24"/>
        </w:rPr>
        <w:t>дленно оказаться красивыми, бога</w:t>
      </w:r>
      <w:r w:rsidR="006B77BB" w:rsidRPr="006B77BB">
        <w:rPr>
          <w:rFonts w:ascii="Times New Roman" w:hAnsi="Times New Roman"/>
          <w:sz w:val="24"/>
          <w:szCs w:val="24"/>
        </w:rPr>
        <w:t>тым</w:t>
      </w:r>
      <w:r w:rsidR="006B77BB">
        <w:rPr>
          <w:rFonts w:ascii="Times New Roman" w:hAnsi="Times New Roman"/>
          <w:sz w:val="24"/>
          <w:szCs w:val="24"/>
        </w:rPr>
        <w:t>и</w:t>
      </w:r>
      <w:r w:rsidR="006B77BB" w:rsidRPr="006B77BB">
        <w:rPr>
          <w:rFonts w:ascii="Times New Roman" w:hAnsi="Times New Roman"/>
          <w:sz w:val="24"/>
          <w:szCs w:val="24"/>
        </w:rPr>
        <w:t xml:space="preserve"> и знаменитым</w:t>
      </w:r>
      <w:r w:rsidR="006B77BB">
        <w:rPr>
          <w:rFonts w:ascii="Times New Roman" w:hAnsi="Times New Roman"/>
          <w:sz w:val="24"/>
          <w:szCs w:val="24"/>
        </w:rPr>
        <w:t>и</w:t>
      </w:r>
      <w:r w:rsidR="006B77BB" w:rsidRPr="006B77BB">
        <w:rPr>
          <w:rFonts w:ascii="Times New Roman" w:hAnsi="Times New Roman"/>
          <w:sz w:val="24"/>
          <w:szCs w:val="24"/>
        </w:rPr>
        <w:t xml:space="preserve">. </w:t>
      </w:r>
      <w:r w:rsidR="006B77BB">
        <w:rPr>
          <w:rFonts w:ascii="Times New Roman" w:hAnsi="Times New Roman"/>
          <w:sz w:val="24"/>
          <w:szCs w:val="24"/>
        </w:rPr>
        <w:t>Их</w:t>
      </w:r>
      <w:r w:rsidR="006B77BB" w:rsidRPr="006B77BB">
        <w:rPr>
          <w:rFonts w:ascii="Times New Roman" w:hAnsi="Times New Roman"/>
          <w:sz w:val="24"/>
          <w:szCs w:val="24"/>
        </w:rPr>
        <w:t xml:space="preserve"> кумиры, как правило, именно такие. В глубине души он</w:t>
      </w:r>
      <w:r w:rsidR="006B77BB">
        <w:rPr>
          <w:rFonts w:ascii="Times New Roman" w:hAnsi="Times New Roman"/>
          <w:sz w:val="24"/>
          <w:szCs w:val="24"/>
        </w:rPr>
        <w:t>и</w:t>
      </w:r>
      <w:r w:rsidR="006B77BB" w:rsidRPr="006B77BB">
        <w:rPr>
          <w:rFonts w:ascii="Times New Roman" w:hAnsi="Times New Roman"/>
          <w:sz w:val="24"/>
          <w:szCs w:val="24"/>
        </w:rPr>
        <w:t xml:space="preserve"> наде</w:t>
      </w:r>
      <w:r w:rsidR="006B77BB">
        <w:rPr>
          <w:rFonts w:ascii="Times New Roman" w:hAnsi="Times New Roman"/>
          <w:sz w:val="24"/>
          <w:szCs w:val="24"/>
        </w:rPr>
        <w:t>ю</w:t>
      </w:r>
      <w:r w:rsidR="006B77BB" w:rsidRPr="006B77BB">
        <w:rPr>
          <w:rFonts w:ascii="Times New Roman" w:hAnsi="Times New Roman"/>
          <w:sz w:val="24"/>
          <w:szCs w:val="24"/>
        </w:rPr>
        <w:t>тся на свою привлекательность для других, но уверен</w:t>
      </w:r>
      <w:r w:rsidR="006B77BB">
        <w:rPr>
          <w:rFonts w:ascii="Times New Roman" w:hAnsi="Times New Roman"/>
          <w:sz w:val="24"/>
          <w:szCs w:val="24"/>
        </w:rPr>
        <w:t>ы</w:t>
      </w:r>
      <w:r w:rsidR="006B77BB" w:rsidRPr="006B77BB">
        <w:rPr>
          <w:rFonts w:ascii="Times New Roman" w:hAnsi="Times New Roman"/>
          <w:sz w:val="24"/>
          <w:szCs w:val="24"/>
        </w:rPr>
        <w:t xml:space="preserve">, что они в первую очередь видят </w:t>
      </w:r>
      <w:r w:rsidR="006B77BB">
        <w:rPr>
          <w:rFonts w:ascii="Times New Roman" w:hAnsi="Times New Roman"/>
          <w:sz w:val="24"/>
          <w:szCs w:val="24"/>
        </w:rPr>
        <w:t>их</w:t>
      </w:r>
      <w:r w:rsidR="006B77BB" w:rsidRPr="006B77BB">
        <w:rPr>
          <w:rFonts w:ascii="Times New Roman" w:hAnsi="Times New Roman"/>
          <w:sz w:val="24"/>
          <w:szCs w:val="24"/>
        </w:rPr>
        <w:t xml:space="preserve"> недостатки. Одиночество одновременно и тягостно для н</w:t>
      </w:r>
      <w:r w:rsidR="006B77BB">
        <w:rPr>
          <w:rFonts w:ascii="Times New Roman" w:hAnsi="Times New Roman"/>
          <w:sz w:val="24"/>
          <w:szCs w:val="24"/>
        </w:rPr>
        <w:t>их</w:t>
      </w:r>
      <w:r w:rsidR="006B77BB" w:rsidRPr="006B77BB">
        <w:rPr>
          <w:rFonts w:ascii="Times New Roman" w:hAnsi="Times New Roman"/>
          <w:sz w:val="24"/>
          <w:szCs w:val="24"/>
        </w:rPr>
        <w:t>, и спасительно. В обществе сверстников предпочита</w:t>
      </w:r>
      <w:r w:rsidR="006B77BB">
        <w:rPr>
          <w:rFonts w:ascii="Times New Roman" w:hAnsi="Times New Roman"/>
          <w:sz w:val="24"/>
          <w:szCs w:val="24"/>
        </w:rPr>
        <w:t>ю</w:t>
      </w:r>
      <w:r w:rsidR="006B77BB" w:rsidRPr="006B77BB">
        <w:rPr>
          <w:rFonts w:ascii="Times New Roman" w:hAnsi="Times New Roman"/>
          <w:sz w:val="24"/>
          <w:szCs w:val="24"/>
        </w:rPr>
        <w:t>т быть на вторых ролях.</w:t>
      </w:r>
    </w:p>
    <w:p w:rsidR="00795F4B" w:rsidRDefault="00795F4B" w:rsidP="0052663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Устойчиво-негативное отношение проявляется у 5% подростков. П</w:t>
      </w:r>
      <w:r w:rsidRPr="00795F4B">
        <w:rPr>
          <w:rFonts w:ascii="Times New Roman" w:hAnsi="Times New Roman"/>
          <w:sz w:val="24"/>
          <w:szCs w:val="24"/>
        </w:rPr>
        <w:t>одросток не принимает себя, считает себя заурядным и недостойным внимания других. Он ненавидит свое отражение в зеркале, свою речь, одежду и т. д. Любое изменение ситуации воспринимает как потенциально катастрофично</w:t>
      </w:r>
      <w:r>
        <w:rPr>
          <w:rFonts w:ascii="Times New Roman" w:hAnsi="Times New Roman"/>
          <w:sz w:val="24"/>
          <w:szCs w:val="24"/>
        </w:rPr>
        <w:t>е для него по последствиям. Ока</w:t>
      </w:r>
      <w:r w:rsidRPr="00795F4B">
        <w:rPr>
          <w:rFonts w:ascii="Times New Roman" w:hAnsi="Times New Roman"/>
          <w:sz w:val="24"/>
          <w:szCs w:val="24"/>
        </w:rPr>
        <w:t xml:space="preserve">завшись в одиночестве, начинает заниматься мазохистским </w:t>
      </w:r>
      <w:proofErr w:type="spellStart"/>
      <w:r w:rsidRPr="00795F4B">
        <w:rPr>
          <w:rFonts w:ascii="Times New Roman" w:hAnsi="Times New Roman"/>
          <w:sz w:val="24"/>
          <w:szCs w:val="24"/>
        </w:rPr>
        <w:t>самокопанием</w:t>
      </w:r>
      <w:proofErr w:type="spellEnd"/>
      <w:r w:rsidRPr="00795F4B">
        <w:rPr>
          <w:rFonts w:ascii="Times New Roman" w:hAnsi="Times New Roman"/>
          <w:sz w:val="24"/>
          <w:szCs w:val="24"/>
        </w:rPr>
        <w:t xml:space="preserve"> и самоедством. Собственная неполноценность является его навязчивой идеей. Он испытывает чувство вины за то, что он вообще есть, которое в будущем может обернуться болезненным стремлением доминировать над окружающими.</w:t>
      </w:r>
    </w:p>
    <w:p w:rsidR="00795F4B" w:rsidRDefault="00795F4B" w:rsidP="00795F4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результаты по показателю «</w:t>
      </w:r>
      <w:r w:rsidRPr="003249AB">
        <w:rPr>
          <w:rFonts w:ascii="Times New Roman" w:hAnsi="Times New Roman"/>
          <w:sz w:val="24"/>
          <w:szCs w:val="24"/>
        </w:rPr>
        <w:t>Отношение подростка к своему ду</w:t>
      </w:r>
      <w:r>
        <w:rPr>
          <w:rFonts w:ascii="Times New Roman" w:hAnsi="Times New Roman"/>
          <w:sz w:val="24"/>
          <w:szCs w:val="24"/>
        </w:rPr>
        <w:t>хо</w:t>
      </w:r>
      <w:r w:rsidRPr="003249AB">
        <w:rPr>
          <w:rFonts w:ascii="Times New Roman" w:hAnsi="Times New Roman"/>
          <w:sz w:val="24"/>
          <w:szCs w:val="24"/>
        </w:rPr>
        <w:t>вному Я</w:t>
      </w:r>
      <w:r>
        <w:rPr>
          <w:rFonts w:ascii="Times New Roman" w:hAnsi="Times New Roman"/>
          <w:sz w:val="24"/>
          <w:szCs w:val="24"/>
        </w:rPr>
        <w:t>»</w:t>
      </w:r>
      <w:r w:rsidR="00587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5-11-х классов (276 человек) распределились следующим образом.</w:t>
      </w:r>
    </w:p>
    <w:p w:rsidR="00795F4B" w:rsidRDefault="00795F4B" w:rsidP="00795F4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95F4B" w:rsidRDefault="00795F4B" w:rsidP="00795F4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605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  <w:gridCol w:w="604"/>
        <w:gridCol w:w="410"/>
      </w:tblGrid>
      <w:tr w:rsidR="00795F4B" w:rsidTr="00D90C85">
        <w:tc>
          <w:tcPr>
            <w:tcW w:w="1178" w:type="dxa"/>
            <w:vMerge w:val="restart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5F4B" w:rsidRPr="00B520DD" w:rsidRDefault="00795F4B" w:rsidP="00D90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061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5-е классы</w:t>
            </w:r>
          </w:p>
        </w:tc>
        <w:tc>
          <w:tcPr>
            <w:tcW w:w="1060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6-е классы</w:t>
            </w:r>
          </w:p>
        </w:tc>
        <w:tc>
          <w:tcPr>
            <w:tcW w:w="1057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7-е классы</w:t>
            </w:r>
          </w:p>
        </w:tc>
        <w:tc>
          <w:tcPr>
            <w:tcW w:w="1055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8-е классы</w:t>
            </w:r>
          </w:p>
        </w:tc>
        <w:tc>
          <w:tcPr>
            <w:tcW w:w="1051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9-е классы</w:t>
            </w:r>
          </w:p>
        </w:tc>
        <w:tc>
          <w:tcPr>
            <w:tcW w:w="1047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10-е классы</w:t>
            </w:r>
          </w:p>
        </w:tc>
        <w:tc>
          <w:tcPr>
            <w:tcW w:w="1039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11-е классы</w:t>
            </w:r>
          </w:p>
        </w:tc>
        <w:tc>
          <w:tcPr>
            <w:tcW w:w="1023" w:type="dxa"/>
            <w:gridSpan w:val="2"/>
          </w:tcPr>
          <w:p w:rsidR="00795F4B" w:rsidRPr="00B520DD" w:rsidRDefault="00795F4B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795F4B" w:rsidTr="00D90C85">
        <w:tc>
          <w:tcPr>
            <w:tcW w:w="1178" w:type="dxa"/>
            <w:vMerge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1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9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5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1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23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07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795F4B" w:rsidTr="00D90C85">
        <w:tc>
          <w:tcPr>
            <w:tcW w:w="1178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 xml:space="preserve">Устойчиво-позитивное отношение </w:t>
            </w:r>
          </w:p>
        </w:tc>
        <w:tc>
          <w:tcPr>
            <w:tcW w:w="617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7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795F4B" w:rsidTr="00D90C85">
        <w:tc>
          <w:tcPr>
            <w:tcW w:w="1178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Ситуативно-позитивное отношение</w:t>
            </w:r>
          </w:p>
        </w:tc>
        <w:tc>
          <w:tcPr>
            <w:tcW w:w="617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41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9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5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1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3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07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</w:tr>
      <w:tr w:rsidR="00795F4B" w:rsidTr="00D90C85">
        <w:tc>
          <w:tcPr>
            <w:tcW w:w="1178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Ситуативно-негативное отношение</w:t>
            </w:r>
          </w:p>
        </w:tc>
        <w:tc>
          <w:tcPr>
            <w:tcW w:w="617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07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795F4B" w:rsidTr="00D90C85">
        <w:tc>
          <w:tcPr>
            <w:tcW w:w="1178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Устойчиво-негативное отношение</w:t>
            </w:r>
          </w:p>
        </w:tc>
        <w:tc>
          <w:tcPr>
            <w:tcW w:w="617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4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795F4B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795F4B" w:rsidRPr="00B520DD" w:rsidRDefault="00795F4B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795F4B" w:rsidRPr="00C64390" w:rsidRDefault="000E0CFC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</w:tcPr>
          <w:p w:rsidR="00795F4B" w:rsidRPr="00B520DD" w:rsidRDefault="000E0CFC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795F4B" w:rsidRDefault="00795F4B" w:rsidP="0052663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6630" w:rsidRDefault="00CC30AA" w:rsidP="00CC30A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Устойчиво-позитивное отношение по данному параметру характерно д</w:t>
      </w:r>
      <w:r w:rsidRPr="00642B6B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11% обучающихся 5-11-х классов. П</w:t>
      </w:r>
      <w:r w:rsidRPr="00CC30AA">
        <w:rPr>
          <w:rFonts w:ascii="Times New Roman" w:hAnsi="Times New Roman"/>
          <w:sz w:val="24"/>
          <w:szCs w:val="24"/>
        </w:rPr>
        <w:t>одросток рассматривает себя</w:t>
      </w:r>
      <w:r>
        <w:rPr>
          <w:rFonts w:ascii="Times New Roman" w:hAnsi="Times New Roman"/>
          <w:sz w:val="24"/>
          <w:szCs w:val="24"/>
        </w:rPr>
        <w:t xml:space="preserve"> как автора и распорядителя соб</w:t>
      </w:r>
      <w:r w:rsidRPr="00CC30AA">
        <w:rPr>
          <w:rFonts w:ascii="Times New Roman" w:hAnsi="Times New Roman"/>
          <w:sz w:val="24"/>
          <w:szCs w:val="24"/>
        </w:rPr>
        <w:t>ственной жизни. Ощущение личной свободы крайне важно для него, ради этого чувства он гот</w:t>
      </w:r>
      <w:r>
        <w:rPr>
          <w:rFonts w:ascii="Times New Roman" w:hAnsi="Times New Roman"/>
          <w:sz w:val="24"/>
          <w:szCs w:val="24"/>
        </w:rPr>
        <w:t>ов противостоять внешнему давле</w:t>
      </w:r>
      <w:r w:rsidRPr="00CC30AA">
        <w:rPr>
          <w:rFonts w:ascii="Times New Roman" w:hAnsi="Times New Roman"/>
          <w:sz w:val="24"/>
          <w:szCs w:val="24"/>
        </w:rPr>
        <w:t>нию. Он способен на самостоятельный и ответственный выбор. Для него очень важно найти смысл собственной жизни, которую он хочет прожить «по совести».</w:t>
      </w:r>
    </w:p>
    <w:p w:rsidR="00CC30AA" w:rsidRDefault="00CC30AA" w:rsidP="00CC30A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Ситуативно-позитивное отношение проявляют 73% обучающихся. П</w:t>
      </w:r>
      <w:r w:rsidRPr="00CC30AA">
        <w:rPr>
          <w:rFonts w:ascii="Times New Roman" w:hAnsi="Times New Roman"/>
          <w:sz w:val="24"/>
          <w:szCs w:val="24"/>
        </w:rPr>
        <w:t>одросток ощущает в себе возможность быть хозяином собственной жизни, однако полагает это реальным только в случае благоприятных внешних обстоятельств. Ему нравится чувствовать себя свободным, но он не готов рисковать собственным благополучием ради свободы. Выбор привлекателен для него, но он идет на него с оглядкой, возможность ошибки и ответственность настораживают его. Он признает объективную значимость категорий совести и смысла жизни, но в своей повс</w:t>
      </w:r>
      <w:r>
        <w:rPr>
          <w:rFonts w:ascii="Times New Roman" w:hAnsi="Times New Roman"/>
          <w:sz w:val="24"/>
          <w:szCs w:val="24"/>
        </w:rPr>
        <w:t>едневности предпочитает руковод</w:t>
      </w:r>
      <w:r w:rsidRPr="00CC30AA">
        <w:rPr>
          <w:rFonts w:ascii="Times New Roman" w:hAnsi="Times New Roman"/>
          <w:sz w:val="24"/>
          <w:szCs w:val="24"/>
        </w:rPr>
        <w:t>ствоваться иными, более прагматичными регуляторами.</w:t>
      </w:r>
    </w:p>
    <w:p w:rsidR="00CC30AA" w:rsidRDefault="00DD262D" w:rsidP="00CC30A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16% обучающимся </w:t>
      </w:r>
      <w:r w:rsidRPr="00DD262D">
        <w:rPr>
          <w:rFonts w:ascii="Times New Roman" w:hAnsi="Times New Roman"/>
          <w:sz w:val="24"/>
          <w:szCs w:val="24"/>
        </w:rPr>
        <w:t>более импонирует роль ведомого, нежели автора и распорядителя собственной жизни</w:t>
      </w:r>
      <w:r>
        <w:rPr>
          <w:rFonts w:ascii="Times New Roman" w:hAnsi="Times New Roman"/>
          <w:sz w:val="24"/>
          <w:szCs w:val="24"/>
        </w:rPr>
        <w:t xml:space="preserve"> (ситуативно-негативное отношение)</w:t>
      </w:r>
      <w:r w:rsidRPr="006B77BB">
        <w:rPr>
          <w:rFonts w:ascii="Times New Roman" w:hAnsi="Times New Roman"/>
          <w:sz w:val="24"/>
          <w:szCs w:val="24"/>
        </w:rPr>
        <w:t>.</w:t>
      </w:r>
      <w:r w:rsidRPr="00DD262D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и</w:t>
      </w:r>
      <w:r w:rsidRPr="00DD262D">
        <w:rPr>
          <w:rFonts w:ascii="Times New Roman" w:hAnsi="Times New Roman"/>
          <w:sz w:val="24"/>
          <w:szCs w:val="24"/>
        </w:rPr>
        <w:t xml:space="preserve"> ищ</w:t>
      </w:r>
      <w:r>
        <w:rPr>
          <w:rFonts w:ascii="Times New Roman" w:hAnsi="Times New Roman"/>
          <w:sz w:val="24"/>
          <w:szCs w:val="24"/>
        </w:rPr>
        <w:t>у</w:t>
      </w:r>
      <w:r w:rsidRPr="00DD262D">
        <w:rPr>
          <w:rFonts w:ascii="Times New Roman" w:hAnsi="Times New Roman"/>
          <w:sz w:val="24"/>
          <w:szCs w:val="24"/>
        </w:rPr>
        <w:t xml:space="preserve">т общества людей, чья духовная сила могла бы «прикрыть» </w:t>
      </w:r>
      <w:r>
        <w:rPr>
          <w:rFonts w:ascii="Times New Roman" w:hAnsi="Times New Roman"/>
          <w:sz w:val="24"/>
          <w:szCs w:val="24"/>
        </w:rPr>
        <w:t>их</w:t>
      </w:r>
      <w:r w:rsidRPr="00DD262D">
        <w:rPr>
          <w:rFonts w:ascii="Times New Roman" w:hAnsi="Times New Roman"/>
          <w:sz w:val="24"/>
          <w:szCs w:val="24"/>
        </w:rPr>
        <w:t xml:space="preserve"> нерешительност</w:t>
      </w:r>
      <w:r>
        <w:rPr>
          <w:rFonts w:ascii="Times New Roman" w:hAnsi="Times New Roman"/>
          <w:sz w:val="24"/>
          <w:szCs w:val="24"/>
        </w:rPr>
        <w:t>ь и неуверенность в себе. Стараю</w:t>
      </w:r>
      <w:r w:rsidRPr="00DD262D">
        <w:rPr>
          <w:rFonts w:ascii="Times New Roman" w:hAnsi="Times New Roman"/>
          <w:sz w:val="24"/>
          <w:szCs w:val="24"/>
        </w:rPr>
        <w:t>тся по возможности уйти от выбора, при заметном внешнем давлении готов</w:t>
      </w:r>
      <w:r>
        <w:rPr>
          <w:rFonts w:ascii="Times New Roman" w:hAnsi="Times New Roman"/>
          <w:sz w:val="24"/>
          <w:szCs w:val="24"/>
        </w:rPr>
        <w:t>ы</w:t>
      </w:r>
      <w:r w:rsidRPr="00DD262D">
        <w:rPr>
          <w:rFonts w:ascii="Times New Roman" w:hAnsi="Times New Roman"/>
          <w:sz w:val="24"/>
          <w:szCs w:val="24"/>
        </w:rPr>
        <w:t xml:space="preserve"> отказаться от личной свободы в пользу ощущения покоя и душевного комфорта.</w:t>
      </w:r>
    </w:p>
    <w:p w:rsidR="00DD262D" w:rsidRDefault="00DD262D" w:rsidP="00DD262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результаты по показателю «</w:t>
      </w:r>
      <w:r w:rsidRPr="003249AB">
        <w:rPr>
          <w:rFonts w:ascii="Times New Roman" w:hAnsi="Times New Roman"/>
          <w:sz w:val="24"/>
          <w:szCs w:val="24"/>
        </w:rPr>
        <w:t xml:space="preserve">Отношение подростка к </w:t>
      </w:r>
      <w:r>
        <w:rPr>
          <w:rFonts w:ascii="Times New Roman" w:hAnsi="Times New Roman"/>
          <w:sz w:val="24"/>
          <w:szCs w:val="24"/>
        </w:rPr>
        <w:t>человеку как Иному»</w:t>
      </w:r>
      <w:r w:rsidR="00587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5-11-х классов (276 человек) распределились следующим образом.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3"/>
        <w:gridCol w:w="602"/>
        <w:gridCol w:w="408"/>
        <w:gridCol w:w="601"/>
        <w:gridCol w:w="408"/>
        <w:gridCol w:w="601"/>
        <w:gridCol w:w="408"/>
        <w:gridCol w:w="601"/>
        <w:gridCol w:w="408"/>
        <w:gridCol w:w="601"/>
        <w:gridCol w:w="408"/>
        <w:gridCol w:w="601"/>
        <w:gridCol w:w="408"/>
        <w:gridCol w:w="601"/>
        <w:gridCol w:w="408"/>
        <w:gridCol w:w="601"/>
        <w:gridCol w:w="457"/>
      </w:tblGrid>
      <w:tr w:rsidR="00DD262D" w:rsidTr="00D90C85">
        <w:tc>
          <w:tcPr>
            <w:tcW w:w="1178" w:type="dxa"/>
            <w:vMerge w:val="restart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262D" w:rsidRPr="00B520DD" w:rsidRDefault="00DD262D" w:rsidP="00D90C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Параметры</w:t>
            </w:r>
          </w:p>
        </w:tc>
        <w:tc>
          <w:tcPr>
            <w:tcW w:w="1061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5-е классы</w:t>
            </w:r>
          </w:p>
        </w:tc>
        <w:tc>
          <w:tcPr>
            <w:tcW w:w="1060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6-е классы</w:t>
            </w:r>
          </w:p>
        </w:tc>
        <w:tc>
          <w:tcPr>
            <w:tcW w:w="1057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7-е классы</w:t>
            </w:r>
          </w:p>
        </w:tc>
        <w:tc>
          <w:tcPr>
            <w:tcW w:w="1055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8-е классы</w:t>
            </w:r>
          </w:p>
        </w:tc>
        <w:tc>
          <w:tcPr>
            <w:tcW w:w="1051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9-е классы</w:t>
            </w:r>
          </w:p>
        </w:tc>
        <w:tc>
          <w:tcPr>
            <w:tcW w:w="1047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10-е классы</w:t>
            </w:r>
          </w:p>
        </w:tc>
        <w:tc>
          <w:tcPr>
            <w:tcW w:w="1039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11-е классы</w:t>
            </w:r>
          </w:p>
        </w:tc>
        <w:tc>
          <w:tcPr>
            <w:tcW w:w="1023" w:type="dxa"/>
            <w:gridSpan w:val="2"/>
          </w:tcPr>
          <w:p w:rsidR="00DD262D" w:rsidRPr="00B520DD" w:rsidRDefault="00DD262D" w:rsidP="00D90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DD262D" w:rsidTr="00D90C85">
        <w:tc>
          <w:tcPr>
            <w:tcW w:w="1178" w:type="dxa"/>
            <w:vMerge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4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41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9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5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31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23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407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0D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DD262D" w:rsidTr="00D90C85">
        <w:tc>
          <w:tcPr>
            <w:tcW w:w="1178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 xml:space="preserve">Устойчиво-позитивное отношение </w:t>
            </w:r>
          </w:p>
        </w:tc>
        <w:tc>
          <w:tcPr>
            <w:tcW w:w="617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1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5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07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DD262D" w:rsidTr="00D90C85">
        <w:tc>
          <w:tcPr>
            <w:tcW w:w="1178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Ситуативно-позитивное отношение</w:t>
            </w:r>
          </w:p>
        </w:tc>
        <w:tc>
          <w:tcPr>
            <w:tcW w:w="617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1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5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1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3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07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</w:tr>
      <w:tr w:rsidR="00DD262D" w:rsidTr="00D90C85">
        <w:tc>
          <w:tcPr>
            <w:tcW w:w="1178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Ситуативно-негативное отношение</w:t>
            </w:r>
          </w:p>
        </w:tc>
        <w:tc>
          <w:tcPr>
            <w:tcW w:w="617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1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07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DD262D" w:rsidTr="00D90C85">
        <w:tc>
          <w:tcPr>
            <w:tcW w:w="1178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520DD">
              <w:rPr>
                <w:rFonts w:ascii="Times New Roman" w:hAnsi="Times New Roman"/>
                <w:b/>
                <w:sz w:val="18"/>
                <w:szCs w:val="18"/>
              </w:rPr>
              <w:t>Устойчиво-негативное отношение</w:t>
            </w:r>
          </w:p>
        </w:tc>
        <w:tc>
          <w:tcPr>
            <w:tcW w:w="617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4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DD262D" w:rsidRPr="00C64390" w:rsidRDefault="00DD262D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</w:tcPr>
          <w:p w:rsidR="00DD262D" w:rsidRPr="00B520DD" w:rsidRDefault="00DD262D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6" w:type="dxa"/>
          </w:tcPr>
          <w:p w:rsidR="00DD262D" w:rsidRPr="00C64390" w:rsidRDefault="004D2845" w:rsidP="00D90C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dxa"/>
          </w:tcPr>
          <w:p w:rsidR="00DD262D" w:rsidRPr="00B520DD" w:rsidRDefault="004D2845" w:rsidP="00D90C8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</w:tr>
    </w:tbl>
    <w:p w:rsidR="00DD262D" w:rsidRDefault="00DD262D" w:rsidP="00DD262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2845" w:rsidRDefault="00CE3831" w:rsidP="00DD262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Устойчиво-позитивное отношение по данному параметру характерно д</w:t>
      </w:r>
      <w:r w:rsidRPr="00642B6B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25% обучающихся 5-11-х классов. </w:t>
      </w:r>
      <w:r w:rsidR="006276B6">
        <w:rPr>
          <w:rFonts w:ascii="Times New Roman" w:hAnsi="Times New Roman"/>
          <w:sz w:val="24"/>
          <w:szCs w:val="24"/>
        </w:rPr>
        <w:t>П</w:t>
      </w:r>
      <w:r w:rsidR="006276B6" w:rsidRPr="006276B6">
        <w:rPr>
          <w:rFonts w:ascii="Times New Roman" w:hAnsi="Times New Roman"/>
          <w:sz w:val="24"/>
          <w:szCs w:val="24"/>
        </w:rPr>
        <w:t>одросток признает права людей на иной, отличный от его собственного, образ жизни и свободное выражение своих взглядов. Он, безусловно, принимает другие культуры, положительно относится к культурным отличиям, восприимчив к любым проявлениям культурной дискриминации. Он стремится к пониманию, проникновению в суть других культур, способен избегать в их оценке культурных предрассудков и стереотипов. В нем ощутимо стремление рассматривать иные культуры не со своей «колокольни», но сквозь призму ценностей и приоритетов самих этих культур.</w:t>
      </w:r>
    </w:p>
    <w:p w:rsidR="006276B6" w:rsidRDefault="006276B6" w:rsidP="00DD262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Ситуативно-позитивное отношение проявляют 62% обучающихся. П</w:t>
      </w:r>
      <w:r w:rsidRPr="006276B6">
        <w:rPr>
          <w:rFonts w:ascii="Times New Roman" w:hAnsi="Times New Roman"/>
          <w:sz w:val="24"/>
          <w:szCs w:val="24"/>
        </w:rPr>
        <w:t>одросток склонен к признанию и принятию культурного плюрализма, уважению самых разнообразных социокультурных групп, но при этом разделяет, зачастую неосознанно, некоторые культурные предрассудки, использует стереотипы в отношении представителей тех или иных культур. Он не может самостоятельно увидеть многие, особенно скрытые, проявления культурной дискриминации в повседневной жизни. Ему трудно представить, с какими проблемами могут сталкиваться культурные меньшинства, мигранты или беженцы. Это объясняется непониманием Другого, неумением увидеть его изнутри, нежеланием взглянуть на мир с его точки зрения.</w:t>
      </w:r>
    </w:p>
    <w:p w:rsidR="006276B6" w:rsidRDefault="006276B6" w:rsidP="00DD262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Ситуативно-негативное отношение по данному параметру проявляют 13% обучающихся. П</w:t>
      </w:r>
      <w:r w:rsidRPr="006276B6">
        <w:rPr>
          <w:rFonts w:ascii="Times New Roman" w:hAnsi="Times New Roman"/>
          <w:sz w:val="24"/>
          <w:szCs w:val="24"/>
        </w:rPr>
        <w:t xml:space="preserve">одросток на словах признает </w:t>
      </w:r>
      <w:r>
        <w:rPr>
          <w:rFonts w:ascii="Times New Roman" w:hAnsi="Times New Roman"/>
          <w:sz w:val="24"/>
          <w:szCs w:val="24"/>
        </w:rPr>
        <w:t>права других на культурные отли</w:t>
      </w:r>
      <w:r w:rsidRPr="006276B6">
        <w:rPr>
          <w:rFonts w:ascii="Times New Roman" w:hAnsi="Times New Roman"/>
          <w:sz w:val="24"/>
          <w:szCs w:val="24"/>
        </w:rPr>
        <w:t>чия, декларирует принцип равенства людей, но при этом испытывает личное неприятие отдельных социокультурных групп.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(«Все так считают»), личный неудачный опыт взаимодействия с ними («Я встречал таких людей и уверен, что...»). Эта п</w:t>
      </w:r>
      <w:r w:rsidR="00B40F61">
        <w:rPr>
          <w:rFonts w:ascii="Times New Roman" w:hAnsi="Times New Roman"/>
          <w:sz w:val="24"/>
          <w:szCs w:val="24"/>
        </w:rPr>
        <w:t xml:space="preserve">озиция основана на </w:t>
      </w:r>
      <w:proofErr w:type="spellStart"/>
      <w:r w:rsidR="00B40F61">
        <w:rPr>
          <w:rFonts w:ascii="Times New Roman" w:hAnsi="Times New Roman"/>
          <w:sz w:val="24"/>
          <w:szCs w:val="24"/>
        </w:rPr>
        <w:t>культуроцен</w:t>
      </w:r>
      <w:r w:rsidRPr="006276B6">
        <w:rPr>
          <w:rFonts w:ascii="Times New Roman" w:hAnsi="Times New Roman"/>
          <w:sz w:val="24"/>
          <w:szCs w:val="24"/>
        </w:rPr>
        <w:t>тризме</w:t>
      </w:r>
      <w:proofErr w:type="spellEnd"/>
      <w:r w:rsidRPr="006276B6">
        <w:rPr>
          <w:rFonts w:ascii="Times New Roman" w:hAnsi="Times New Roman"/>
          <w:sz w:val="24"/>
          <w:szCs w:val="24"/>
        </w:rPr>
        <w:t xml:space="preserve">, ксенофобии, презумпции вины другого. Отрицая такие вопиющие проявления </w:t>
      </w:r>
      <w:proofErr w:type="spellStart"/>
      <w:r w:rsidRPr="006276B6">
        <w:rPr>
          <w:rFonts w:ascii="Times New Roman" w:hAnsi="Times New Roman"/>
          <w:sz w:val="24"/>
          <w:szCs w:val="24"/>
        </w:rPr>
        <w:t>интолерантности</w:t>
      </w:r>
      <w:proofErr w:type="spellEnd"/>
      <w:r w:rsidRPr="006276B6">
        <w:rPr>
          <w:rFonts w:ascii="Times New Roman" w:hAnsi="Times New Roman"/>
          <w:sz w:val="24"/>
          <w:szCs w:val="24"/>
        </w:rPr>
        <w:t>, как фашизм, геноцид, сегрегация, человек при этом может навешивать на людей других культур ярлыки «недостойных уважения», «опасных».</w:t>
      </w:r>
    </w:p>
    <w:p w:rsidR="00B40F61" w:rsidRDefault="00B40F61" w:rsidP="00DD262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Устойчиво-негативное отношение проявляется у 0,4% обучающихся. П</w:t>
      </w:r>
      <w:r w:rsidRPr="00B40F61">
        <w:rPr>
          <w:rFonts w:ascii="Times New Roman" w:hAnsi="Times New Roman"/>
          <w:sz w:val="24"/>
          <w:szCs w:val="24"/>
        </w:rPr>
        <w:t xml:space="preserve">одросток сознательно отказывается признавать, принимать и понимать представителей иных культур. Он склонен характеризовать культурные отличия как </w:t>
      </w:r>
      <w:proofErr w:type="spellStart"/>
      <w:r w:rsidRPr="00B40F61">
        <w:rPr>
          <w:rFonts w:ascii="Times New Roman" w:hAnsi="Times New Roman"/>
          <w:sz w:val="24"/>
          <w:szCs w:val="24"/>
        </w:rPr>
        <w:t>девиантность</w:t>
      </w:r>
      <w:proofErr w:type="spellEnd"/>
      <w:r w:rsidRPr="00B40F61">
        <w:rPr>
          <w:rFonts w:ascii="Times New Roman" w:hAnsi="Times New Roman"/>
          <w:sz w:val="24"/>
          <w:szCs w:val="24"/>
        </w:rPr>
        <w:t>, не желает признавать равные права на существование тех, кто имеет иной физический облик или разделяет иные ценности. Зачастую он демонстративно враждебен и презрителен к таким людям, жаждет «очистить» от них пространство собственной жизни. Подросток не испытывает ни малейшего желания взглянуть на те или иные жизненные ситуации с точки зрения другой культуры.</w:t>
      </w:r>
    </w:p>
    <w:p w:rsidR="00B40F61" w:rsidRPr="00C96821" w:rsidRDefault="00D90C85" w:rsidP="00DD262D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96821">
        <w:rPr>
          <w:rFonts w:ascii="Times New Roman" w:hAnsi="Times New Roman"/>
          <w:b/>
          <w:sz w:val="24"/>
          <w:szCs w:val="24"/>
        </w:rPr>
        <w:t>Выводы:</w:t>
      </w:r>
    </w:p>
    <w:p w:rsidR="00D90C85" w:rsidRDefault="00D90C85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90C85">
        <w:rPr>
          <w:rFonts w:ascii="Times New Roman" w:hAnsi="Times New Roman"/>
          <w:sz w:val="24"/>
          <w:szCs w:val="24"/>
        </w:rPr>
        <w:t xml:space="preserve">Высокий уровень </w:t>
      </w:r>
      <w:proofErr w:type="spellStart"/>
      <w:r w:rsidRPr="00D90C8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90C85">
        <w:rPr>
          <w:rFonts w:ascii="Times New Roman" w:hAnsi="Times New Roman"/>
          <w:sz w:val="24"/>
          <w:szCs w:val="24"/>
        </w:rPr>
        <w:t xml:space="preserve"> личн</w:t>
      </w:r>
      <w:r w:rsidR="001668DF">
        <w:rPr>
          <w:rFonts w:ascii="Times New Roman" w:hAnsi="Times New Roman"/>
          <w:sz w:val="24"/>
          <w:szCs w:val="24"/>
        </w:rPr>
        <w:t>остн</w:t>
      </w:r>
      <w:r w:rsidRPr="00D90C85">
        <w:rPr>
          <w:rFonts w:ascii="Times New Roman" w:hAnsi="Times New Roman"/>
          <w:sz w:val="24"/>
          <w:szCs w:val="24"/>
        </w:rPr>
        <w:t xml:space="preserve">ых УУД - осознанность российской гражданской идентичности – демонстрируют 28% обучающихся 5-11-х классов. </w:t>
      </w:r>
      <w:r>
        <w:rPr>
          <w:rFonts w:ascii="Times New Roman" w:hAnsi="Times New Roman"/>
          <w:sz w:val="24"/>
          <w:szCs w:val="24"/>
        </w:rPr>
        <w:t>У данной категории обучающихся развито чувство гражданства и патриотизма. Чувства к Отечеству являются глубоко личными и пережитыми.</w:t>
      </w:r>
    </w:p>
    <w:p w:rsidR="00D90C85" w:rsidRDefault="001668DF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</w:t>
      </w:r>
      <w:r w:rsidRPr="00D90C85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Pr="00D90C8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90C85">
        <w:rPr>
          <w:rFonts w:ascii="Times New Roman" w:hAnsi="Times New Roman"/>
          <w:sz w:val="24"/>
          <w:szCs w:val="24"/>
        </w:rPr>
        <w:t xml:space="preserve"> личн</w:t>
      </w:r>
      <w:r>
        <w:rPr>
          <w:rFonts w:ascii="Times New Roman" w:hAnsi="Times New Roman"/>
          <w:sz w:val="24"/>
          <w:szCs w:val="24"/>
        </w:rPr>
        <w:t>остн</w:t>
      </w:r>
      <w:r w:rsidRPr="00D90C85">
        <w:rPr>
          <w:rFonts w:ascii="Times New Roman" w:hAnsi="Times New Roman"/>
          <w:sz w:val="24"/>
          <w:szCs w:val="24"/>
        </w:rPr>
        <w:t xml:space="preserve">ых УУД - осознанность российской гражданской идентичности – демонстрируют </w:t>
      </w:r>
      <w:r>
        <w:rPr>
          <w:rFonts w:ascii="Times New Roman" w:hAnsi="Times New Roman"/>
          <w:sz w:val="24"/>
          <w:szCs w:val="24"/>
        </w:rPr>
        <w:t>78</w:t>
      </w:r>
      <w:r w:rsidRPr="00D90C85">
        <w:rPr>
          <w:rFonts w:ascii="Times New Roman" w:hAnsi="Times New Roman"/>
          <w:sz w:val="24"/>
          <w:szCs w:val="24"/>
        </w:rPr>
        <w:t xml:space="preserve">% обучающихся </w:t>
      </w:r>
      <w:r>
        <w:rPr>
          <w:rFonts w:ascii="Times New Roman" w:hAnsi="Times New Roman"/>
          <w:sz w:val="24"/>
          <w:szCs w:val="24"/>
        </w:rPr>
        <w:t>1</w:t>
      </w:r>
      <w:r w:rsidRPr="00D90C85">
        <w:rPr>
          <w:rFonts w:ascii="Times New Roman" w:hAnsi="Times New Roman"/>
          <w:sz w:val="24"/>
          <w:szCs w:val="24"/>
        </w:rPr>
        <w:t>-11-х классов</w:t>
      </w:r>
      <w:r>
        <w:rPr>
          <w:rFonts w:ascii="Times New Roman" w:hAnsi="Times New Roman"/>
          <w:sz w:val="24"/>
          <w:szCs w:val="24"/>
        </w:rPr>
        <w:t xml:space="preserve"> (249 человек начальной школы и 163 школьника 5-11-х классов)</w:t>
      </w:r>
      <w:r w:rsidRPr="00D90C85">
        <w:rPr>
          <w:rFonts w:ascii="Times New Roman" w:hAnsi="Times New Roman"/>
          <w:sz w:val="24"/>
          <w:szCs w:val="24"/>
        </w:rPr>
        <w:t>.</w:t>
      </w:r>
      <w:r w:rsidR="001738E9">
        <w:rPr>
          <w:rFonts w:ascii="Times New Roman" w:hAnsi="Times New Roman"/>
          <w:sz w:val="24"/>
          <w:szCs w:val="24"/>
        </w:rPr>
        <w:t xml:space="preserve"> Данная категория </w:t>
      </w:r>
      <w:r w:rsidR="001738E9">
        <w:rPr>
          <w:rFonts w:ascii="Times New Roman" w:hAnsi="Times New Roman"/>
          <w:sz w:val="24"/>
          <w:szCs w:val="24"/>
        </w:rPr>
        <w:lastRenderedPageBreak/>
        <w:t>обучающихся интересуется историческим прошлым страны и переживает чувство Родины и «малого Отечества», но не по душевному порыву, а потому, что так принято.</w:t>
      </w:r>
    </w:p>
    <w:p w:rsidR="00DD262D" w:rsidRDefault="00312F6A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</w:t>
      </w:r>
      <w:r w:rsidRPr="00D90C85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D90C8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90C85">
        <w:rPr>
          <w:rFonts w:ascii="Times New Roman" w:hAnsi="Times New Roman"/>
          <w:sz w:val="24"/>
          <w:szCs w:val="24"/>
        </w:rPr>
        <w:t xml:space="preserve"> личн</w:t>
      </w:r>
      <w:r>
        <w:rPr>
          <w:rFonts w:ascii="Times New Roman" w:hAnsi="Times New Roman"/>
          <w:sz w:val="24"/>
          <w:szCs w:val="24"/>
        </w:rPr>
        <w:t>остн</w:t>
      </w:r>
      <w:r w:rsidRPr="00D90C85">
        <w:rPr>
          <w:rFonts w:ascii="Times New Roman" w:hAnsi="Times New Roman"/>
          <w:sz w:val="24"/>
          <w:szCs w:val="24"/>
        </w:rPr>
        <w:t xml:space="preserve">ых УУД - осознанность российской гражданской идентичности – демонстрируют </w:t>
      </w:r>
      <w:r>
        <w:rPr>
          <w:rFonts w:ascii="Times New Roman" w:hAnsi="Times New Roman"/>
          <w:sz w:val="24"/>
          <w:szCs w:val="24"/>
        </w:rPr>
        <w:t>13</w:t>
      </w:r>
      <w:r w:rsidRPr="00D90C85">
        <w:rPr>
          <w:rFonts w:ascii="Times New Roman" w:hAnsi="Times New Roman"/>
          <w:sz w:val="24"/>
          <w:szCs w:val="24"/>
        </w:rPr>
        <w:t>% обучающихся 5-11-х классов.</w:t>
      </w:r>
    </w:p>
    <w:p w:rsidR="00530697" w:rsidRPr="00530697" w:rsidRDefault="00530697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69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30697">
        <w:rPr>
          <w:rFonts w:ascii="Times New Roman" w:hAnsi="Times New Roman"/>
          <w:sz w:val="24"/>
          <w:szCs w:val="24"/>
        </w:rPr>
        <w:t xml:space="preserve"> внутренней позиции личности младшего школьника как особого ценностного отношения к себе, окружающим людям и жизни в целом анализировалась на основе 2-х критериев методики М. И. Шиловой «Диагностика нравственной воспитанности». </w:t>
      </w:r>
      <w:r>
        <w:rPr>
          <w:rFonts w:ascii="Times New Roman" w:hAnsi="Times New Roman"/>
          <w:sz w:val="24"/>
          <w:szCs w:val="24"/>
        </w:rPr>
        <w:t xml:space="preserve">По критерию </w:t>
      </w:r>
      <w:r w:rsidRPr="00530697">
        <w:rPr>
          <w:rFonts w:ascii="Times New Roman" w:hAnsi="Times New Roman"/>
          <w:sz w:val="24"/>
          <w:szCs w:val="24"/>
        </w:rPr>
        <w:t>«Отношение к людям (проявление нравственных качеств личности)» высокий уровень развития нравственных качеств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Pr="00530697">
        <w:rPr>
          <w:rFonts w:ascii="Times New Roman" w:hAnsi="Times New Roman"/>
          <w:sz w:val="24"/>
          <w:szCs w:val="24"/>
        </w:rPr>
        <w:t>проявляют 74% обучающихся 1-2-х и 4-х классов (185 человек). Параллель 3-х классов - 26% процентов обучающихся (64 человека) по данному критерию отнесена к среднему уровню. По критерию «Отношение к себе» 100% обучающихся 1-4-х классов показывают средний уровень.</w:t>
      </w:r>
    </w:p>
    <w:p w:rsidR="00900FFA" w:rsidRDefault="00815F10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</w:t>
      </w:r>
      <w:r w:rsidR="00900FFA"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="00900FFA" w:rsidRPr="00D90C85">
        <w:rPr>
          <w:rFonts w:ascii="Times New Roman" w:hAnsi="Times New Roman"/>
          <w:sz w:val="24"/>
          <w:szCs w:val="24"/>
        </w:rPr>
        <w:t xml:space="preserve">демонстрируют </w:t>
      </w:r>
      <w:r w:rsidR="00900FFA">
        <w:rPr>
          <w:rFonts w:ascii="Times New Roman" w:hAnsi="Times New Roman"/>
          <w:sz w:val="24"/>
          <w:szCs w:val="24"/>
        </w:rPr>
        <w:t>18</w:t>
      </w:r>
      <w:r w:rsidR="00900FFA" w:rsidRPr="00D90C85">
        <w:rPr>
          <w:rFonts w:ascii="Times New Roman" w:hAnsi="Times New Roman"/>
          <w:sz w:val="24"/>
          <w:szCs w:val="24"/>
        </w:rPr>
        <w:t>% обучающихся 5-11-х классов.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="00900FFA">
        <w:rPr>
          <w:rFonts w:ascii="Times New Roman" w:hAnsi="Times New Roman"/>
          <w:sz w:val="24"/>
          <w:szCs w:val="24"/>
        </w:rPr>
        <w:t>Данный контингент обучающихся ценит в одинаковой степени и физическое, и психическое здоровье. Подросток принимает себя таким, какой он есть, и верит в свои силы и возможности.</w:t>
      </w:r>
    </w:p>
    <w:p w:rsidR="002B3D05" w:rsidRDefault="00900FFA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Pr="00D90C85">
        <w:rPr>
          <w:rFonts w:ascii="Times New Roman" w:hAnsi="Times New Roman"/>
          <w:sz w:val="24"/>
          <w:szCs w:val="24"/>
        </w:rPr>
        <w:t xml:space="preserve">демонстрируют </w:t>
      </w:r>
      <w:r>
        <w:rPr>
          <w:rFonts w:ascii="Times New Roman" w:hAnsi="Times New Roman"/>
          <w:sz w:val="24"/>
          <w:szCs w:val="24"/>
        </w:rPr>
        <w:t>56</w:t>
      </w:r>
      <w:r w:rsidRPr="00D90C85">
        <w:rPr>
          <w:rFonts w:ascii="Times New Roman" w:hAnsi="Times New Roman"/>
          <w:sz w:val="24"/>
          <w:szCs w:val="24"/>
        </w:rPr>
        <w:t>% обучающихся 5-11-х классов.</w:t>
      </w:r>
      <w:r w:rsidR="002B3D05">
        <w:rPr>
          <w:rFonts w:ascii="Times New Roman" w:hAnsi="Times New Roman"/>
          <w:sz w:val="24"/>
          <w:szCs w:val="24"/>
        </w:rPr>
        <w:t xml:space="preserve"> П</w:t>
      </w:r>
      <w:r w:rsidR="002B3D05" w:rsidRPr="002B3D05">
        <w:rPr>
          <w:rFonts w:ascii="Times New Roman" w:hAnsi="Times New Roman"/>
          <w:sz w:val="24"/>
          <w:szCs w:val="24"/>
        </w:rPr>
        <w:t>ринимая себя в целом, подростокощущает в себе возможность быть хозяином собственной жизни, однако полагает это реальным только в случае благоприятных внешних обстоятельств.Он признает объективную значимость категорий совести и смысла жизни, но в своей повс</w:t>
      </w:r>
      <w:r w:rsidR="002B3D05">
        <w:rPr>
          <w:rFonts w:ascii="Times New Roman" w:hAnsi="Times New Roman"/>
          <w:sz w:val="24"/>
          <w:szCs w:val="24"/>
        </w:rPr>
        <w:t>едневности предпочитает руковод</w:t>
      </w:r>
      <w:r w:rsidR="002B3D05" w:rsidRPr="002B3D05">
        <w:rPr>
          <w:rFonts w:ascii="Times New Roman" w:hAnsi="Times New Roman"/>
          <w:sz w:val="24"/>
          <w:szCs w:val="24"/>
        </w:rPr>
        <w:t xml:space="preserve">ствоваться иными, более прагматичными регуляторами. </w:t>
      </w:r>
    </w:p>
    <w:p w:rsidR="002B3D05" w:rsidRDefault="00900FFA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</w:t>
      </w:r>
      <w:r w:rsidRPr="00D90C85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D90C8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90C85">
        <w:rPr>
          <w:rFonts w:ascii="Times New Roman" w:hAnsi="Times New Roman"/>
          <w:sz w:val="24"/>
          <w:szCs w:val="24"/>
        </w:rPr>
        <w:t xml:space="preserve"> личн</w:t>
      </w:r>
      <w:r>
        <w:rPr>
          <w:rFonts w:ascii="Times New Roman" w:hAnsi="Times New Roman"/>
          <w:sz w:val="24"/>
          <w:szCs w:val="24"/>
        </w:rPr>
        <w:t>остн</w:t>
      </w:r>
      <w:r w:rsidRPr="00D90C85">
        <w:rPr>
          <w:rFonts w:ascii="Times New Roman" w:hAnsi="Times New Roman"/>
          <w:sz w:val="24"/>
          <w:szCs w:val="24"/>
        </w:rPr>
        <w:t>ых УУД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Pr="00D90C85">
        <w:rPr>
          <w:rFonts w:ascii="Times New Roman" w:hAnsi="Times New Roman"/>
          <w:sz w:val="24"/>
          <w:szCs w:val="24"/>
        </w:rPr>
        <w:t xml:space="preserve">– демонстрируют </w:t>
      </w:r>
      <w:r w:rsidR="00E53594">
        <w:rPr>
          <w:rFonts w:ascii="Times New Roman" w:hAnsi="Times New Roman"/>
          <w:sz w:val="24"/>
          <w:szCs w:val="24"/>
        </w:rPr>
        <w:t>24</w:t>
      </w:r>
      <w:r w:rsidRPr="00D90C85">
        <w:rPr>
          <w:rFonts w:ascii="Times New Roman" w:hAnsi="Times New Roman"/>
          <w:sz w:val="24"/>
          <w:szCs w:val="24"/>
        </w:rPr>
        <w:t>% обучающихся 5-11-х классов.</w:t>
      </w:r>
      <w:r w:rsidR="004057EA">
        <w:rPr>
          <w:rFonts w:ascii="Times New Roman" w:hAnsi="Times New Roman"/>
          <w:sz w:val="24"/>
          <w:szCs w:val="24"/>
        </w:rPr>
        <w:t>П</w:t>
      </w:r>
      <w:r w:rsidR="002B3D05" w:rsidRPr="002B3D05">
        <w:rPr>
          <w:rFonts w:ascii="Times New Roman" w:hAnsi="Times New Roman"/>
          <w:sz w:val="24"/>
          <w:szCs w:val="24"/>
        </w:rPr>
        <w:t>одросток принимает себя таким, какой он есть, лишь в отдельные м</w:t>
      </w:r>
      <w:r w:rsidR="004057EA">
        <w:rPr>
          <w:rFonts w:ascii="Times New Roman" w:hAnsi="Times New Roman"/>
          <w:sz w:val="24"/>
          <w:szCs w:val="24"/>
        </w:rPr>
        <w:t xml:space="preserve">оменты своей повседневной жизни, поэтому предпочитает </w:t>
      </w:r>
      <w:r w:rsidR="004057EA" w:rsidRPr="002B3D05">
        <w:rPr>
          <w:rFonts w:ascii="Times New Roman" w:hAnsi="Times New Roman"/>
          <w:sz w:val="24"/>
          <w:szCs w:val="24"/>
        </w:rPr>
        <w:t>роль ведомого, нежели автора и распорядителя собственной жизни.</w:t>
      </w:r>
    </w:p>
    <w:p w:rsidR="00900FFA" w:rsidRDefault="00A40310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87% обучающихся 5-11-х классов признаю</w:t>
      </w:r>
      <w:r w:rsidRPr="00A40310">
        <w:rPr>
          <w:rFonts w:ascii="Times New Roman" w:hAnsi="Times New Roman"/>
          <w:sz w:val="24"/>
          <w:szCs w:val="24"/>
        </w:rPr>
        <w:t>т права людей на иной, отличный от его собственного, образ жизни и свободное выражение своих взглядов</w:t>
      </w:r>
      <w:r>
        <w:rPr>
          <w:rFonts w:ascii="Times New Roman" w:hAnsi="Times New Roman"/>
          <w:sz w:val="24"/>
          <w:szCs w:val="24"/>
        </w:rPr>
        <w:t>,но при этом могут разделя</w:t>
      </w:r>
      <w:r w:rsidRPr="006276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6276B6">
        <w:rPr>
          <w:rFonts w:ascii="Times New Roman" w:hAnsi="Times New Roman"/>
          <w:sz w:val="24"/>
          <w:szCs w:val="24"/>
        </w:rPr>
        <w:t>, зачастую неосознанно, некоторые культурные предрассудки, использу</w:t>
      </w:r>
      <w:r>
        <w:rPr>
          <w:rFonts w:ascii="Times New Roman" w:hAnsi="Times New Roman"/>
          <w:sz w:val="24"/>
          <w:szCs w:val="24"/>
        </w:rPr>
        <w:t>я</w:t>
      </w:r>
      <w:r w:rsidRPr="006276B6">
        <w:rPr>
          <w:rFonts w:ascii="Times New Roman" w:hAnsi="Times New Roman"/>
          <w:sz w:val="24"/>
          <w:szCs w:val="24"/>
        </w:rPr>
        <w:t xml:space="preserve"> стереотипы в отношении представителей тех или иных культур.</w:t>
      </w:r>
    </w:p>
    <w:p w:rsidR="00A40310" w:rsidRPr="001738E9" w:rsidRDefault="00A40310" w:rsidP="00D87963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13% обучающихся 5-11-х классов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="00050D71" w:rsidRPr="006276B6">
        <w:rPr>
          <w:rFonts w:ascii="Times New Roman" w:hAnsi="Times New Roman"/>
          <w:sz w:val="24"/>
          <w:szCs w:val="24"/>
        </w:rPr>
        <w:t>испытыва</w:t>
      </w:r>
      <w:r w:rsidR="00050D71">
        <w:rPr>
          <w:rFonts w:ascii="Times New Roman" w:hAnsi="Times New Roman"/>
          <w:sz w:val="24"/>
          <w:szCs w:val="24"/>
        </w:rPr>
        <w:t>ю</w:t>
      </w:r>
      <w:r w:rsidR="00050D71" w:rsidRPr="006276B6">
        <w:rPr>
          <w:rFonts w:ascii="Times New Roman" w:hAnsi="Times New Roman"/>
          <w:sz w:val="24"/>
          <w:szCs w:val="24"/>
        </w:rPr>
        <w:t xml:space="preserve">т личное неприятие </w:t>
      </w:r>
      <w:r w:rsidR="00050D71">
        <w:rPr>
          <w:rFonts w:ascii="Times New Roman" w:hAnsi="Times New Roman"/>
          <w:sz w:val="24"/>
          <w:szCs w:val="24"/>
        </w:rPr>
        <w:t xml:space="preserve">отдельных </w:t>
      </w:r>
      <w:r w:rsidR="00050D71" w:rsidRPr="00C96821">
        <w:rPr>
          <w:rFonts w:ascii="Times New Roman" w:hAnsi="Times New Roman"/>
          <w:sz w:val="24"/>
          <w:szCs w:val="24"/>
        </w:rPr>
        <w:t>социокультурных групп,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="00050D71" w:rsidRPr="006276B6">
        <w:rPr>
          <w:rFonts w:ascii="Times New Roman" w:hAnsi="Times New Roman"/>
          <w:sz w:val="24"/>
          <w:szCs w:val="24"/>
        </w:rPr>
        <w:t>на словах призна</w:t>
      </w:r>
      <w:r w:rsidR="00050D71">
        <w:rPr>
          <w:rFonts w:ascii="Times New Roman" w:hAnsi="Times New Roman"/>
          <w:sz w:val="24"/>
          <w:szCs w:val="24"/>
        </w:rPr>
        <w:t>вая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="00050D71">
        <w:rPr>
          <w:rFonts w:ascii="Times New Roman" w:hAnsi="Times New Roman"/>
          <w:sz w:val="24"/>
          <w:szCs w:val="24"/>
        </w:rPr>
        <w:t>права других на культурные отличия и</w:t>
      </w:r>
      <w:r w:rsidR="00050D71" w:rsidRPr="006276B6">
        <w:rPr>
          <w:rFonts w:ascii="Times New Roman" w:hAnsi="Times New Roman"/>
          <w:sz w:val="24"/>
          <w:szCs w:val="24"/>
        </w:rPr>
        <w:t xml:space="preserve"> деклариру</w:t>
      </w:r>
      <w:r w:rsidR="00050D71">
        <w:rPr>
          <w:rFonts w:ascii="Times New Roman" w:hAnsi="Times New Roman"/>
          <w:sz w:val="24"/>
          <w:szCs w:val="24"/>
        </w:rPr>
        <w:t>я</w:t>
      </w:r>
      <w:r w:rsidR="00050D71" w:rsidRPr="006276B6">
        <w:rPr>
          <w:rFonts w:ascii="Times New Roman" w:hAnsi="Times New Roman"/>
          <w:sz w:val="24"/>
          <w:szCs w:val="24"/>
        </w:rPr>
        <w:t xml:space="preserve"> принцип равенства людей</w:t>
      </w:r>
      <w:r w:rsidR="00C96821">
        <w:rPr>
          <w:rFonts w:ascii="Times New Roman" w:hAnsi="Times New Roman"/>
          <w:sz w:val="24"/>
          <w:szCs w:val="24"/>
        </w:rPr>
        <w:t xml:space="preserve">. </w:t>
      </w:r>
      <w:r w:rsidR="004F7193">
        <w:rPr>
          <w:rFonts w:ascii="Times New Roman" w:hAnsi="Times New Roman"/>
          <w:sz w:val="24"/>
          <w:szCs w:val="24"/>
        </w:rPr>
        <w:t>Могут быть демонстративно враждеб</w:t>
      </w:r>
      <w:r w:rsidR="004F7193" w:rsidRPr="00B40F61">
        <w:rPr>
          <w:rFonts w:ascii="Times New Roman" w:hAnsi="Times New Roman"/>
          <w:sz w:val="24"/>
          <w:szCs w:val="24"/>
        </w:rPr>
        <w:t>н</w:t>
      </w:r>
      <w:r w:rsidR="004F7193">
        <w:rPr>
          <w:rFonts w:ascii="Times New Roman" w:hAnsi="Times New Roman"/>
          <w:sz w:val="24"/>
          <w:szCs w:val="24"/>
        </w:rPr>
        <w:t>ы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="004F7193">
        <w:rPr>
          <w:rFonts w:ascii="Times New Roman" w:hAnsi="Times New Roman"/>
          <w:sz w:val="24"/>
          <w:szCs w:val="24"/>
        </w:rPr>
        <w:t>к представителям отдельных, не принимаемых</w:t>
      </w:r>
      <w:r w:rsidR="001831AB">
        <w:rPr>
          <w:rFonts w:ascii="Times New Roman" w:hAnsi="Times New Roman"/>
          <w:sz w:val="24"/>
          <w:szCs w:val="24"/>
        </w:rPr>
        <w:t xml:space="preserve"> </w:t>
      </w:r>
      <w:r w:rsidR="00C96821">
        <w:rPr>
          <w:rFonts w:ascii="Times New Roman" w:hAnsi="Times New Roman"/>
          <w:sz w:val="24"/>
          <w:szCs w:val="24"/>
        </w:rPr>
        <w:t>ими</w:t>
      </w:r>
      <w:r w:rsidR="004F7193">
        <w:rPr>
          <w:rFonts w:ascii="Times New Roman" w:hAnsi="Times New Roman"/>
          <w:sz w:val="24"/>
          <w:szCs w:val="24"/>
        </w:rPr>
        <w:t xml:space="preserve"> групп.</w:t>
      </w:r>
    </w:p>
    <w:sectPr w:rsidR="00A40310" w:rsidRPr="001738E9" w:rsidSect="0097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775C"/>
    <w:multiLevelType w:val="hybridMultilevel"/>
    <w:tmpl w:val="AF68A8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503918"/>
    <w:multiLevelType w:val="hybridMultilevel"/>
    <w:tmpl w:val="21727E3C"/>
    <w:lvl w:ilvl="0" w:tplc="AF3E8E58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660778"/>
    <w:multiLevelType w:val="hybridMultilevel"/>
    <w:tmpl w:val="B69AADBA"/>
    <w:lvl w:ilvl="0" w:tplc="B64C2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BC23A5D"/>
    <w:multiLevelType w:val="hybridMultilevel"/>
    <w:tmpl w:val="64E06C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5E361A9"/>
    <w:multiLevelType w:val="hybridMultilevel"/>
    <w:tmpl w:val="A17C8E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70329F"/>
    <w:multiLevelType w:val="hybridMultilevel"/>
    <w:tmpl w:val="10EEDACE"/>
    <w:lvl w:ilvl="0" w:tplc="8828C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3C"/>
    <w:rsid w:val="0000050D"/>
    <w:rsid w:val="00015579"/>
    <w:rsid w:val="00050D71"/>
    <w:rsid w:val="00060ECF"/>
    <w:rsid w:val="000E0CFC"/>
    <w:rsid w:val="00111F1A"/>
    <w:rsid w:val="001143C0"/>
    <w:rsid w:val="00124209"/>
    <w:rsid w:val="001668DF"/>
    <w:rsid w:val="001738E9"/>
    <w:rsid w:val="001804E3"/>
    <w:rsid w:val="001831AB"/>
    <w:rsid w:val="001B0940"/>
    <w:rsid w:val="001E439C"/>
    <w:rsid w:val="002330CE"/>
    <w:rsid w:val="0024137F"/>
    <w:rsid w:val="00250B52"/>
    <w:rsid w:val="00257072"/>
    <w:rsid w:val="002B3D05"/>
    <w:rsid w:val="002B5605"/>
    <w:rsid w:val="002D6A2E"/>
    <w:rsid w:val="002F3125"/>
    <w:rsid w:val="003025D3"/>
    <w:rsid w:val="00312F6A"/>
    <w:rsid w:val="003249AB"/>
    <w:rsid w:val="0033258B"/>
    <w:rsid w:val="003953CD"/>
    <w:rsid w:val="00396907"/>
    <w:rsid w:val="003E4D45"/>
    <w:rsid w:val="004045D0"/>
    <w:rsid w:val="004057EA"/>
    <w:rsid w:val="00410C3B"/>
    <w:rsid w:val="0042166F"/>
    <w:rsid w:val="00494815"/>
    <w:rsid w:val="004C1805"/>
    <w:rsid w:val="004D2845"/>
    <w:rsid w:val="004D5C41"/>
    <w:rsid w:val="004F1E08"/>
    <w:rsid w:val="004F7193"/>
    <w:rsid w:val="00510E92"/>
    <w:rsid w:val="00524904"/>
    <w:rsid w:val="00526630"/>
    <w:rsid w:val="00530697"/>
    <w:rsid w:val="00547A6F"/>
    <w:rsid w:val="0055276C"/>
    <w:rsid w:val="00587207"/>
    <w:rsid w:val="005D2D93"/>
    <w:rsid w:val="005D5EAA"/>
    <w:rsid w:val="0060654F"/>
    <w:rsid w:val="006276B6"/>
    <w:rsid w:val="00642B6B"/>
    <w:rsid w:val="00653987"/>
    <w:rsid w:val="00660F96"/>
    <w:rsid w:val="00665C60"/>
    <w:rsid w:val="0067057F"/>
    <w:rsid w:val="006B1241"/>
    <w:rsid w:val="006B77BB"/>
    <w:rsid w:val="006C701D"/>
    <w:rsid w:val="006E063D"/>
    <w:rsid w:val="0071736C"/>
    <w:rsid w:val="00765CA2"/>
    <w:rsid w:val="00777BD6"/>
    <w:rsid w:val="0078443C"/>
    <w:rsid w:val="00795F4B"/>
    <w:rsid w:val="007F2494"/>
    <w:rsid w:val="00815F10"/>
    <w:rsid w:val="008E2C1A"/>
    <w:rsid w:val="008F05B7"/>
    <w:rsid w:val="00900FFA"/>
    <w:rsid w:val="00917712"/>
    <w:rsid w:val="00930F78"/>
    <w:rsid w:val="0095362B"/>
    <w:rsid w:val="00970F69"/>
    <w:rsid w:val="0099104C"/>
    <w:rsid w:val="009B77A3"/>
    <w:rsid w:val="009C6C89"/>
    <w:rsid w:val="00A139CD"/>
    <w:rsid w:val="00A40310"/>
    <w:rsid w:val="00A6263B"/>
    <w:rsid w:val="00A67961"/>
    <w:rsid w:val="00AA10BA"/>
    <w:rsid w:val="00AA2B47"/>
    <w:rsid w:val="00B40F61"/>
    <w:rsid w:val="00B506EC"/>
    <w:rsid w:val="00B520DD"/>
    <w:rsid w:val="00B576E4"/>
    <w:rsid w:val="00B87E84"/>
    <w:rsid w:val="00B9015F"/>
    <w:rsid w:val="00C64390"/>
    <w:rsid w:val="00C662CF"/>
    <w:rsid w:val="00C96821"/>
    <w:rsid w:val="00CC30AA"/>
    <w:rsid w:val="00CE3831"/>
    <w:rsid w:val="00D37796"/>
    <w:rsid w:val="00D87963"/>
    <w:rsid w:val="00D90C85"/>
    <w:rsid w:val="00DA5619"/>
    <w:rsid w:val="00DD262D"/>
    <w:rsid w:val="00E1349E"/>
    <w:rsid w:val="00E37CC6"/>
    <w:rsid w:val="00E45741"/>
    <w:rsid w:val="00E53594"/>
    <w:rsid w:val="00EC1715"/>
    <w:rsid w:val="00EE00F8"/>
    <w:rsid w:val="00EF5AE9"/>
    <w:rsid w:val="00F0339E"/>
    <w:rsid w:val="00F630A9"/>
    <w:rsid w:val="00FA24AB"/>
    <w:rsid w:val="00FA5A1B"/>
    <w:rsid w:val="00FA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044A"/>
  <w15:docId w15:val="{36AA0AA4-C435-4109-84FD-1EB69B9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741"/>
    <w:pPr>
      <w:ind w:left="720"/>
      <w:contextualSpacing/>
    </w:pPr>
  </w:style>
  <w:style w:type="table" w:styleId="a4">
    <w:name w:val="Table Grid"/>
    <w:basedOn w:val="a1"/>
    <w:uiPriority w:val="59"/>
    <w:rsid w:val="0091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Psyholog</dc:creator>
  <cp:lastModifiedBy>User</cp:lastModifiedBy>
  <cp:revision>3</cp:revision>
  <dcterms:created xsi:type="dcterms:W3CDTF">2023-06-30T05:38:00Z</dcterms:created>
  <dcterms:modified xsi:type="dcterms:W3CDTF">2023-11-19T16:52:00Z</dcterms:modified>
</cp:coreProperties>
</file>