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4A" w:rsidRDefault="00B1415B" w:rsidP="00B1415B">
      <w:pPr>
        <w:suppressAutoHyphens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  <w:t>Календарно-тематическое планирование</w:t>
      </w:r>
      <w:r w:rsidR="00B32E6F"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  <w:t xml:space="preserve"> </w:t>
      </w:r>
    </w:p>
    <w:p w:rsidR="00B32E6F" w:rsidRDefault="00DC724A" w:rsidP="00DC724A">
      <w:pPr>
        <w:suppressAutoHyphens/>
        <w:spacing w:after="0" w:line="240" w:lineRule="auto"/>
        <w:ind w:firstLine="360"/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  <w:t>Предмет: Окружающий мир</w:t>
      </w:r>
      <w:r w:rsidR="00210CB6">
        <w:rPr>
          <w:rFonts w:ascii="Times New Roman" w:eastAsia="Arial Unicode MS" w:hAnsi="Times New Roman" w:cs="Times New Roman"/>
          <w:b/>
          <w:sz w:val="28"/>
          <w:szCs w:val="28"/>
          <w:lang w:bidi="en-US"/>
        </w:rPr>
        <w:t xml:space="preserve"> </w:t>
      </w:r>
    </w:p>
    <w:p w:rsidR="00DC724A" w:rsidRDefault="00DC724A" w:rsidP="00DC724A">
      <w:pPr>
        <w:suppressAutoHyphens/>
        <w:spacing w:after="0" w:line="240" w:lineRule="auto"/>
        <w:ind w:firstLine="36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>Класс:1</w:t>
      </w:r>
    </w:p>
    <w:p w:rsidR="00B1415B" w:rsidRPr="00370BAF" w:rsidRDefault="00DC724A" w:rsidP="00DC724A">
      <w:pPr>
        <w:suppressAutoHyphens/>
        <w:spacing w:after="0" w:line="240" w:lineRule="auto"/>
        <w:ind w:firstLine="36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>2 часа в неделю (66 часов в год)</w:t>
      </w:r>
      <w:bookmarkStart w:id="0" w:name="_GoBack"/>
      <w:bookmarkEnd w:id="0"/>
    </w:p>
    <w:p w:rsidR="00B1415B" w:rsidRPr="00370BAF" w:rsidRDefault="00B1415B" w:rsidP="00B1415B">
      <w:pPr>
        <w:suppressAutoHyphens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4111"/>
        <w:gridCol w:w="14"/>
        <w:gridCol w:w="4381"/>
        <w:gridCol w:w="2552"/>
      </w:tblGrid>
      <w:tr w:rsidR="008B75BC" w:rsidTr="00761FC5">
        <w:trPr>
          <w:tblHeader/>
        </w:trPr>
        <w:tc>
          <w:tcPr>
            <w:tcW w:w="1242" w:type="dxa"/>
          </w:tcPr>
          <w:p w:rsidR="008B75BC" w:rsidRPr="007B380F" w:rsidRDefault="008B75BC" w:rsidP="008B75B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Дата планируемая</w:t>
            </w:r>
          </w:p>
        </w:tc>
        <w:tc>
          <w:tcPr>
            <w:tcW w:w="1134" w:type="dxa"/>
          </w:tcPr>
          <w:p w:rsidR="008B75BC" w:rsidRPr="007B380F" w:rsidRDefault="008B75BC" w:rsidP="008B75B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Дата фактическая</w:t>
            </w:r>
          </w:p>
        </w:tc>
        <w:tc>
          <w:tcPr>
            <w:tcW w:w="1276" w:type="dxa"/>
            <w:vAlign w:val="center"/>
          </w:tcPr>
          <w:p w:rsidR="008B75BC" w:rsidRPr="007B380F" w:rsidRDefault="008B75BC" w:rsidP="008B75B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B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 урока</w:t>
            </w:r>
          </w:p>
        </w:tc>
        <w:tc>
          <w:tcPr>
            <w:tcW w:w="4111" w:type="dxa"/>
            <w:vAlign w:val="center"/>
          </w:tcPr>
          <w:p w:rsidR="008B75BC" w:rsidRPr="007B380F" w:rsidRDefault="008B75BC" w:rsidP="008B75B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7B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раздела / тема урока</w:t>
            </w:r>
          </w:p>
        </w:tc>
        <w:tc>
          <w:tcPr>
            <w:tcW w:w="4395" w:type="dxa"/>
            <w:gridSpan w:val="2"/>
            <w:vAlign w:val="center"/>
          </w:tcPr>
          <w:p w:rsidR="008B75BC" w:rsidRPr="007B380F" w:rsidRDefault="008B75BC" w:rsidP="008B7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B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  НРЭО</w:t>
            </w:r>
          </w:p>
        </w:tc>
        <w:tc>
          <w:tcPr>
            <w:tcW w:w="2552" w:type="dxa"/>
            <w:vAlign w:val="center"/>
          </w:tcPr>
          <w:p w:rsidR="008B75BC" w:rsidRPr="007B380F" w:rsidRDefault="008B75BC" w:rsidP="008B7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B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Текущий контроль успеваемости</w:t>
            </w:r>
          </w:p>
        </w:tc>
      </w:tr>
      <w:tr w:rsidR="008B75BC" w:rsidTr="00761FC5">
        <w:tc>
          <w:tcPr>
            <w:tcW w:w="1242" w:type="dxa"/>
          </w:tcPr>
          <w:p w:rsidR="008B75BC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BC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val="en-US" w:bidi="en-US"/>
              </w:rPr>
            </w:pPr>
            <w:r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>Ты – первоклассник(4 ч)</w:t>
            </w:r>
          </w:p>
        </w:tc>
        <w:tc>
          <w:tcPr>
            <w:tcW w:w="2552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val="en-US" w:bidi="en-US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</w:p>
        </w:tc>
        <w:tc>
          <w:tcPr>
            <w:tcW w:w="4395" w:type="dxa"/>
            <w:gridSpan w:val="2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8B75BC" w:rsidRPr="001A2D18" w:rsidRDefault="00210CB6" w:rsidP="00210CB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4395" w:type="dxa"/>
            <w:gridSpan w:val="2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Мы – школьники. </w:t>
            </w:r>
          </w:p>
        </w:tc>
        <w:tc>
          <w:tcPr>
            <w:tcW w:w="4395" w:type="dxa"/>
            <w:gridSpan w:val="2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 Экску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сия по школе</w:t>
            </w:r>
          </w:p>
        </w:tc>
        <w:tc>
          <w:tcPr>
            <w:tcW w:w="4395" w:type="dxa"/>
            <w:gridSpan w:val="2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E1">
              <w:rPr>
                <w:rFonts w:ascii="Times New Roman" w:hAnsi="Times New Roman" w:cs="Times New Roman"/>
                <w:sz w:val="24"/>
                <w:szCs w:val="24"/>
              </w:rPr>
              <w:t>Изучаем родной край</w:t>
            </w:r>
          </w:p>
        </w:tc>
        <w:tc>
          <w:tcPr>
            <w:tcW w:w="2552" w:type="dxa"/>
          </w:tcPr>
          <w:p w:rsidR="008B75BC" w:rsidRPr="000E277F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  <w:r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 w:rsidR="00B32E6F">
              <w:rPr>
                <w:rFonts w:ascii="Times New Roman" w:hAnsi="Times New Roman" w:cs="Times New Roman"/>
                <w:b/>
                <w:sz w:val="24"/>
                <w:szCs w:val="24"/>
              </w:rPr>
              <w:t>. Сентябрь</w:t>
            </w:r>
            <w:r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552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B32E6F" w:rsidTr="00761FC5">
        <w:tc>
          <w:tcPr>
            <w:tcW w:w="1242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B32E6F" w:rsidRPr="001A2D18" w:rsidRDefault="00B32E6F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32E6F" w:rsidRPr="00B32E6F" w:rsidRDefault="00B32E6F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Сентябрь – первый месяц осени.</w:t>
            </w:r>
          </w:p>
        </w:tc>
        <w:tc>
          <w:tcPr>
            <w:tcW w:w="4395" w:type="dxa"/>
            <w:gridSpan w:val="2"/>
            <w:vMerge w:val="restart"/>
          </w:tcPr>
          <w:p w:rsidR="00B32E6F" w:rsidRPr="007F3109" w:rsidRDefault="00B32E6F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живой природой родного края. Сезоны года.</w:t>
            </w:r>
          </w:p>
          <w:p w:rsidR="00B32E6F" w:rsidRPr="000E277F" w:rsidRDefault="00B32E6F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BB7EE1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</w:t>
            </w:r>
            <w:r w:rsidRPr="00BB7E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EE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552" w:type="dxa"/>
          </w:tcPr>
          <w:p w:rsidR="00B32E6F" w:rsidRPr="00784647" w:rsidRDefault="00B32E6F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B32E6F" w:rsidRPr="000A4A9C" w:rsidTr="00761FC5">
        <w:tc>
          <w:tcPr>
            <w:tcW w:w="1242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B32E6F" w:rsidRPr="001A2D18" w:rsidRDefault="00B32E6F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32E6F" w:rsidRPr="00B32E6F" w:rsidRDefault="00B32E6F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 Экскурсия в парк</w:t>
            </w:r>
          </w:p>
        </w:tc>
        <w:tc>
          <w:tcPr>
            <w:tcW w:w="4395" w:type="dxa"/>
            <w:gridSpan w:val="2"/>
            <w:vMerge/>
          </w:tcPr>
          <w:p w:rsidR="00B32E6F" w:rsidRPr="007F3109" w:rsidRDefault="00B32E6F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2E6F" w:rsidRPr="000A4A9C" w:rsidRDefault="00B32E6F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B32E6F" w:rsidTr="00761FC5">
        <w:tc>
          <w:tcPr>
            <w:tcW w:w="1242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B32E6F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B32E6F" w:rsidRPr="001A2D18" w:rsidRDefault="00B32E6F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32E6F" w:rsidRPr="00B32E6F" w:rsidRDefault="00B32E6F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Грибная пора.</w:t>
            </w:r>
          </w:p>
        </w:tc>
        <w:tc>
          <w:tcPr>
            <w:tcW w:w="4395" w:type="dxa"/>
            <w:gridSpan w:val="2"/>
            <w:vMerge/>
          </w:tcPr>
          <w:p w:rsidR="00B32E6F" w:rsidRPr="00426DF0" w:rsidRDefault="00B32E6F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2E6F" w:rsidRPr="00784647" w:rsidRDefault="00B32E6F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8B75BC" w:rsidRPr="00784647" w:rsidRDefault="00B32E6F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(2</w:t>
            </w:r>
            <w:r w:rsidR="008B75BC"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8B75BC" w:rsidRPr="00784647" w:rsidRDefault="008B75BC" w:rsidP="008B75B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395" w:type="dxa"/>
            <w:gridSpan w:val="2"/>
          </w:tcPr>
          <w:p w:rsidR="008B75BC" w:rsidRPr="007F3109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5BC" w:rsidRPr="000E277F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75BC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Проектная деятел</w:t>
              </w:r>
              <w:r w:rsidR="008B75BC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8B75BC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ность</w:t>
              </w:r>
            </w:hyperlink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8B75BC" w:rsidRPr="001A2D18" w:rsidRDefault="008B75BC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75BC" w:rsidRPr="00B32E6F" w:rsidRDefault="008B75BC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Любимые занятия</w:t>
            </w:r>
            <w:r w:rsidR="00B32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E6F"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 Воскресный день</w:t>
            </w:r>
          </w:p>
        </w:tc>
        <w:tc>
          <w:tcPr>
            <w:tcW w:w="4395" w:type="dxa"/>
            <w:gridSpan w:val="2"/>
          </w:tcPr>
          <w:p w:rsidR="008B75BC" w:rsidRPr="007F3109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твоём городе (селе).</w:t>
            </w:r>
          </w:p>
        </w:tc>
        <w:tc>
          <w:tcPr>
            <w:tcW w:w="2552" w:type="dxa"/>
          </w:tcPr>
          <w:p w:rsidR="008B75BC" w:rsidRPr="00AB2AA7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F" w:rsidTr="00761FC5">
        <w:tc>
          <w:tcPr>
            <w:tcW w:w="1242" w:type="dxa"/>
          </w:tcPr>
          <w:p w:rsidR="00B32E6F" w:rsidRPr="001A2D18" w:rsidRDefault="00B32E6F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6F" w:rsidRPr="001A2D18" w:rsidRDefault="00B32E6F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B32E6F" w:rsidRPr="00B32E6F" w:rsidRDefault="00B32E6F" w:rsidP="00B32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(2 ч)</w:t>
            </w:r>
          </w:p>
        </w:tc>
        <w:tc>
          <w:tcPr>
            <w:tcW w:w="2552" w:type="dxa"/>
          </w:tcPr>
          <w:p w:rsidR="00B32E6F" w:rsidRPr="00AB2AA7" w:rsidRDefault="00B32E6F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210CB6" w:rsidRDefault="00210CB6" w:rsidP="008B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B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761FC5" w:rsidRPr="00FB64B1" w:rsidRDefault="00210CB6" w:rsidP="008B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761FC5" w:rsidRPr="00B32E6F" w:rsidRDefault="00761FC5" w:rsidP="008B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5" w:type="dxa"/>
            <w:gridSpan w:val="2"/>
          </w:tcPr>
          <w:p w:rsidR="00761FC5" w:rsidRPr="00B32E6F" w:rsidRDefault="00761FC5" w:rsidP="0076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</w:p>
        </w:tc>
        <w:tc>
          <w:tcPr>
            <w:tcW w:w="4381" w:type="dxa"/>
          </w:tcPr>
          <w:p w:rsidR="00761FC5" w:rsidRPr="00B32E6F" w:rsidRDefault="00761FC5" w:rsidP="008B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784647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5BC" w:rsidTr="00761FC5">
        <w:tc>
          <w:tcPr>
            <w:tcW w:w="1242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8B75BC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8B75BC" w:rsidRPr="001A2D18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B75BC" w:rsidRPr="00B32E6F" w:rsidRDefault="00761FC5" w:rsidP="00B3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Человек и домашние животные</w:t>
            </w:r>
          </w:p>
        </w:tc>
        <w:tc>
          <w:tcPr>
            <w:tcW w:w="4395" w:type="dxa"/>
            <w:gridSpan w:val="2"/>
          </w:tcPr>
          <w:p w:rsidR="008B75BC" w:rsidRPr="007F3109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5BC" w:rsidRPr="00AB2AA7" w:rsidRDefault="008B75BC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784647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784647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784647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Середина осени</w:t>
            </w:r>
            <w:r w:rsidRPr="00784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552" w:type="dxa"/>
          </w:tcPr>
          <w:p w:rsidR="00761FC5" w:rsidRPr="00AB2AA7" w:rsidRDefault="00DC724A" w:rsidP="0045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1FC5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Практическая работа</w:t>
              </w:r>
            </w:hyperlink>
          </w:p>
        </w:tc>
      </w:tr>
      <w:tr w:rsidR="00761FC5" w:rsidTr="00761FC5">
        <w:tc>
          <w:tcPr>
            <w:tcW w:w="1242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761FC5" w:rsidRPr="001A2D18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61FC5" w:rsidRPr="00AB2AA7" w:rsidRDefault="00761FC5" w:rsidP="0045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«Октябрь уж наступил…».</w:t>
            </w:r>
          </w:p>
        </w:tc>
        <w:tc>
          <w:tcPr>
            <w:tcW w:w="4395" w:type="dxa"/>
            <w:gridSpan w:val="2"/>
            <w:vMerge w:val="restart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761FC5" w:rsidRPr="001A2D18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осенью</w:t>
            </w:r>
          </w:p>
        </w:tc>
        <w:tc>
          <w:tcPr>
            <w:tcW w:w="4395" w:type="dxa"/>
            <w:gridSpan w:val="2"/>
            <w:vMerge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761FC5" w:rsidRPr="001A2D18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761FC5" w:rsidRPr="001A2D18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Явления природы. Экскурсия в парк</w:t>
            </w:r>
          </w:p>
        </w:tc>
        <w:tc>
          <w:tcPr>
            <w:tcW w:w="4395" w:type="dxa"/>
            <w:gridSpan w:val="2"/>
            <w:vMerge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Родина. Родной край 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761FC5" w:rsidRPr="00F7015E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Где ты живёшь?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761FC5" w:rsidRPr="00F7015E" w:rsidRDefault="00210CB6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61FC5" w:rsidRPr="00761FC5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дорогах 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210CB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Ты и вещи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Кто работает ночью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твоём городе (селе).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Ты и здоровье (3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здоровье. Твои помощники – органы чувств 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Правила гигиены. О режиме дня.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Будем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ляться.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Ноябрь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B64B1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Ноябрь – зиме родной брат. Экскурсия в парк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Сезоны года. 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признаки и особенности.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Звери - млекопитающие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(3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край. Город - село 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История Челябинска. Челябинск – дел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вой, научный, культурный и спорти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ный центр нашей области. Здесь нах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дится много памятников, музеев теа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ров, спортивных центров, парков. 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Памятные места Челябинской области. Памятники, установленные на Южном Урале, рассказывают о славном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шлом современности нашего края.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Дом, в котором ты живёшь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Зачем люди трудятся</w:t>
            </w:r>
          </w:p>
        </w:tc>
        <w:tc>
          <w:tcPr>
            <w:tcW w:w="4395" w:type="dxa"/>
            <w:gridSpan w:val="2"/>
          </w:tcPr>
          <w:p w:rsidR="00761FC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твоём городе (селе).</w:t>
            </w:r>
          </w:p>
          <w:p w:rsidR="00E705D6" w:rsidRPr="007F3109" w:rsidRDefault="00E705D6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Декабрь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«В декабре, в декабре все деревья в серебре…» Экскурсия в парк.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761FC5" w:rsidRPr="00AB2AA7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1FC5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Практическая работа</w:t>
              </w:r>
            </w:hyperlink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 другие люди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Идём в гости</w:t>
            </w:r>
          </w:p>
        </w:tc>
        <w:tc>
          <w:tcPr>
            <w:tcW w:w="4395" w:type="dxa"/>
            <w:gridSpan w:val="2"/>
            <w:vMerge w:val="restart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Игры и фольклор народов Южного Урала. Праздники народов Южного Урала.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С наступающим Новым годом!</w:t>
            </w:r>
          </w:p>
        </w:tc>
        <w:tc>
          <w:tcPr>
            <w:tcW w:w="4395" w:type="dxa"/>
            <w:gridSpan w:val="2"/>
            <w:vMerge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Январь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Январь - году начало, зиме – середина. Экскурсия в парк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природе  родного края.</w:t>
            </w:r>
          </w:p>
        </w:tc>
        <w:tc>
          <w:tcPr>
            <w:tcW w:w="2552" w:type="dxa"/>
          </w:tcPr>
          <w:p w:rsidR="00761FC5" w:rsidRPr="00AB2AA7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лябинской области.</w:t>
            </w:r>
          </w:p>
        </w:tc>
        <w:tc>
          <w:tcPr>
            <w:tcW w:w="2552" w:type="dxa"/>
          </w:tcPr>
          <w:p w:rsidR="00761FC5" w:rsidRPr="003401D5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1FC5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Практическая работа</w:t>
              </w:r>
            </w:hyperlink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Жизнь птиц зимой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(4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Наша страна - Россия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Челябинск – столица Южного Урала.</w:t>
            </w: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Богата природа России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лябинской области.</w:t>
            </w: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Мы - россияне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Народная сказка и народные игрушки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Февраль  (4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Февраль – месяц метелей и вьюг</w:t>
            </w:r>
          </w:p>
        </w:tc>
        <w:tc>
          <w:tcPr>
            <w:tcW w:w="4395" w:type="dxa"/>
            <w:gridSpan w:val="2"/>
            <w:vMerge w:val="restart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761FC5" w:rsidRPr="00B32E6F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Чем питаются 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 Звери - млекоп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тающие</w:t>
            </w:r>
          </w:p>
        </w:tc>
        <w:tc>
          <w:tcPr>
            <w:tcW w:w="4395" w:type="dxa"/>
            <w:gridSpan w:val="2"/>
            <w:vMerge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3401D5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761FC5" w:rsidRPr="00761FC5" w:rsidRDefault="00761FC5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Наш уголок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Животные уголка природы. </w:t>
            </w:r>
          </w:p>
        </w:tc>
        <w:tc>
          <w:tcPr>
            <w:tcW w:w="4395" w:type="dxa"/>
            <w:gridSpan w:val="2"/>
            <w:vMerge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1FC5" w:rsidRPr="003401D5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1FC5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Графический диктант</w:t>
              </w:r>
            </w:hyperlink>
          </w:p>
        </w:tc>
      </w:tr>
      <w:tr w:rsidR="00761FC5" w:rsidTr="00761FC5">
        <w:tc>
          <w:tcPr>
            <w:tcW w:w="1242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FC5" w:rsidRPr="00F7015E" w:rsidRDefault="00761FC5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761FC5" w:rsidRPr="00B32E6F" w:rsidRDefault="00E705D6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уголка природы. Комнатные растения</w:t>
            </w:r>
          </w:p>
        </w:tc>
        <w:tc>
          <w:tcPr>
            <w:tcW w:w="4395" w:type="dxa"/>
            <w:gridSpan w:val="2"/>
          </w:tcPr>
          <w:p w:rsidR="00761FC5" w:rsidRPr="007F3109" w:rsidRDefault="00761FC5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лябинской области.</w:t>
            </w:r>
          </w:p>
        </w:tc>
        <w:tc>
          <w:tcPr>
            <w:tcW w:w="2552" w:type="dxa"/>
          </w:tcPr>
          <w:p w:rsidR="00761FC5" w:rsidRPr="003401D5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1FC5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Программированный контроль</w:t>
              </w:r>
            </w:hyperlink>
          </w:p>
        </w:tc>
      </w:tr>
      <w:tr w:rsidR="00761FC5" w:rsidTr="00761FC5">
        <w:tc>
          <w:tcPr>
            <w:tcW w:w="124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761FC5" w:rsidRPr="00F83D91" w:rsidRDefault="00E705D6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</w:t>
            </w:r>
            <w:r w:rsidR="00761FC5"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552" w:type="dxa"/>
          </w:tcPr>
          <w:p w:rsidR="00761FC5" w:rsidRPr="00F83D91" w:rsidRDefault="00761FC5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AD695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D10CE" w:rsidRPr="00B32E6F" w:rsidRDefault="005D10CE" w:rsidP="00AD695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C8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AD695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D10CE" w:rsidRPr="00B32E6F" w:rsidRDefault="005D10CE" w:rsidP="00AD6953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C8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C8795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5D10CE" w:rsidRPr="00B32E6F" w:rsidRDefault="005D10CE" w:rsidP="00C8795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C8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Челяби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C5627A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5D10CE" w:rsidRPr="00E705D6" w:rsidRDefault="005D10CE" w:rsidP="00E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природа. Март (2 ч)</w:t>
            </w: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Март – капельник. Экскурсия в парк</w:t>
            </w:r>
          </w:p>
        </w:tc>
        <w:tc>
          <w:tcPr>
            <w:tcW w:w="4395" w:type="dxa"/>
            <w:gridSpan w:val="2"/>
            <w:vMerge w:val="restart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разговоры</w:t>
            </w:r>
          </w:p>
        </w:tc>
        <w:tc>
          <w:tcPr>
            <w:tcW w:w="4395" w:type="dxa"/>
            <w:gridSpan w:val="2"/>
            <w:vMerge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твое 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(3 ч)</w:t>
            </w:r>
          </w:p>
        </w:tc>
        <w:tc>
          <w:tcPr>
            <w:tcW w:w="2552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, закаляйся!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Апрель (2</w:t>
            </w:r>
            <w:r w:rsidRPr="00F8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5D10CE" w:rsidRPr="00F83D91" w:rsidRDefault="005D10CE" w:rsidP="008B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Апрель – водолей. Экскурсия на вод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</w:p>
        </w:tc>
        <w:tc>
          <w:tcPr>
            <w:tcW w:w="4395" w:type="dxa"/>
            <w:gridSpan w:val="2"/>
            <w:vMerge w:val="restart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насекомых весной</w:t>
            </w:r>
          </w:p>
        </w:tc>
        <w:tc>
          <w:tcPr>
            <w:tcW w:w="4395" w:type="dxa"/>
            <w:gridSpan w:val="2"/>
            <w:vMerge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0CE" w:rsidRPr="00E705D6" w:rsidRDefault="005D10CE" w:rsidP="00E705D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(3 ч)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</w:p>
        </w:tc>
        <w:tc>
          <w:tcPr>
            <w:tcW w:w="4395" w:type="dxa"/>
            <w:gridSpan w:val="2"/>
            <w:vMerge w:val="restart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твоём городе (селе).</w:t>
            </w: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</w:t>
            </w:r>
          </w:p>
        </w:tc>
        <w:tc>
          <w:tcPr>
            <w:tcW w:w="4395" w:type="dxa"/>
            <w:gridSpan w:val="2"/>
            <w:vMerge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0CE" w:rsidRPr="00E705D6" w:rsidRDefault="005D10CE" w:rsidP="00E705D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природа. Май (3 ч)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Май весну завершает, лето начинает. Экскурсия в парк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живой и н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родного края. 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Сезоны года.</w:t>
            </w:r>
          </w:p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Времена года на Южном Урале, их пр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знаки и особенности.</w:t>
            </w:r>
          </w:p>
        </w:tc>
        <w:tc>
          <w:tcPr>
            <w:tcW w:w="2552" w:type="dxa"/>
          </w:tcPr>
          <w:p w:rsidR="005D10CE" w:rsidRPr="003401D5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Проектная деятел</w:t>
              </w:r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ность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Графический диктант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Default="00DC724A" w:rsidP="008B75BC">
            <w:hyperlink r:id="rId14" w:history="1"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Проектная деятел</w:t>
              </w:r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5D10CE" w:rsidRPr="00A21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ность</w:t>
              </w:r>
            </w:hyperlink>
          </w:p>
          <w:p w:rsidR="00081A1D" w:rsidRPr="003401D5" w:rsidRDefault="00081A1D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>Природе нужны все. Урок обобщения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C775C0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0CE" w:rsidRPr="00B43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Программированный контроль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5D10CE" w:rsidRPr="00B32E6F" w:rsidRDefault="005D10CE" w:rsidP="00B32E6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«Пр</w:t>
            </w:r>
            <w:r w:rsidRPr="00B32E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2E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рода»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C775C0" w:rsidRDefault="00DC724A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10CE" w:rsidRPr="00B43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Стандартизированная контрольная работа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D10CE" w:rsidRPr="00B32E6F" w:rsidRDefault="005D10CE" w:rsidP="00323A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Урала. Экскурсия в музей.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109">
              <w:rPr>
                <w:rFonts w:ascii="Times New Roman" w:hAnsi="Times New Roman" w:cs="Times New Roman"/>
                <w:sz w:val="24"/>
                <w:szCs w:val="24"/>
              </w:rPr>
              <w:t>лябинской области.</w:t>
            </w:r>
          </w:p>
        </w:tc>
        <w:tc>
          <w:tcPr>
            <w:tcW w:w="2552" w:type="dxa"/>
          </w:tcPr>
          <w:p w:rsidR="005D10CE" w:rsidRPr="00C775C0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Default="005D10CE" w:rsidP="007C4D5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5D10CE" w:rsidRPr="00B32E6F" w:rsidRDefault="005D10CE" w:rsidP="007C4D5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экология. Сохраним город зеленым.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7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родного края</w:t>
            </w:r>
          </w:p>
        </w:tc>
        <w:tc>
          <w:tcPr>
            <w:tcW w:w="2552" w:type="dxa"/>
          </w:tcPr>
          <w:p w:rsidR="005D10CE" w:rsidRDefault="00DC724A" w:rsidP="007C4D56">
            <w:hyperlink r:id="rId17" w:history="1">
              <w:r w:rsidR="003F517E" w:rsidRPr="00B43972">
                <w:rPr>
                  <w:rStyle w:val="a5"/>
                  <w:rFonts w:ascii="Times New Roman" w:eastAsia="Arial Unicode MS" w:hAnsi="Times New Roman" w:cs="Times New Roman"/>
                  <w:sz w:val="24"/>
                  <w:szCs w:val="24"/>
                  <w:lang w:bidi="en-US"/>
                </w:rPr>
                <w:t>Программированный контроль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7C4D5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5D10CE" w:rsidRPr="00B32E6F" w:rsidRDefault="005D10CE" w:rsidP="007C4D56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E6F">
              <w:rPr>
                <w:rFonts w:ascii="Times New Roman" w:hAnsi="Times New Roman" w:cs="Times New Roman"/>
                <w:sz w:val="24"/>
                <w:szCs w:val="24"/>
              </w:rPr>
              <w:t xml:space="preserve">Ты – пешеход </w:t>
            </w:r>
          </w:p>
        </w:tc>
        <w:tc>
          <w:tcPr>
            <w:tcW w:w="4395" w:type="dxa"/>
            <w:gridSpan w:val="2"/>
          </w:tcPr>
          <w:p w:rsidR="005D10CE" w:rsidRPr="007F3109" w:rsidRDefault="005D10CE" w:rsidP="007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3401D5" w:rsidRDefault="00DC724A" w:rsidP="007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D10CE" w:rsidRPr="00B43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Программированный контроль</w:t>
              </w:r>
            </w:hyperlink>
          </w:p>
        </w:tc>
      </w:tr>
      <w:tr w:rsidR="005D10CE" w:rsidTr="00761FC5">
        <w:tc>
          <w:tcPr>
            <w:tcW w:w="1242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0CE" w:rsidRPr="00F7015E" w:rsidRDefault="005D10CE" w:rsidP="008B75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5D10CE" w:rsidRPr="00B32E6F" w:rsidRDefault="005D10CE" w:rsidP="00323A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 лето. </w:t>
            </w:r>
            <w:r w:rsidR="005426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природе.</w:t>
            </w:r>
          </w:p>
        </w:tc>
        <w:tc>
          <w:tcPr>
            <w:tcW w:w="4395" w:type="dxa"/>
            <w:gridSpan w:val="2"/>
          </w:tcPr>
          <w:p w:rsidR="005D10CE" w:rsidRPr="0002712E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0CE" w:rsidRPr="00C775C0" w:rsidRDefault="005D10CE" w:rsidP="008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90F" w:rsidRDefault="00A3190F"/>
    <w:sectPr w:rsidR="00A3190F" w:rsidSect="002455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208"/>
    <w:multiLevelType w:val="hybridMultilevel"/>
    <w:tmpl w:val="97F2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6B3"/>
    <w:multiLevelType w:val="hybridMultilevel"/>
    <w:tmpl w:val="59E28E0C"/>
    <w:lvl w:ilvl="0" w:tplc="DD9A1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7D39"/>
    <w:multiLevelType w:val="hybridMultilevel"/>
    <w:tmpl w:val="903E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5457"/>
    <w:multiLevelType w:val="hybridMultilevel"/>
    <w:tmpl w:val="8CAA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6FB"/>
    <w:multiLevelType w:val="hybridMultilevel"/>
    <w:tmpl w:val="BB88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1E21"/>
    <w:multiLevelType w:val="hybridMultilevel"/>
    <w:tmpl w:val="1CBC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30AF"/>
    <w:multiLevelType w:val="hybridMultilevel"/>
    <w:tmpl w:val="D646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EF4"/>
    <w:multiLevelType w:val="hybridMultilevel"/>
    <w:tmpl w:val="C38A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7A83"/>
    <w:multiLevelType w:val="hybridMultilevel"/>
    <w:tmpl w:val="B28401F4"/>
    <w:lvl w:ilvl="0" w:tplc="308CD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53656"/>
    <w:multiLevelType w:val="hybridMultilevel"/>
    <w:tmpl w:val="4C5CDC78"/>
    <w:lvl w:ilvl="0" w:tplc="ABA8F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83F2B"/>
    <w:multiLevelType w:val="hybridMultilevel"/>
    <w:tmpl w:val="15F0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230B2"/>
    <w:multiLevelType w:val="hybridMultilevel"/>
    <w:tmpl w:val="B82C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36967"/>
    <w:multiLevelType w:val="hybridMultilevel"/>
    <w:tmpl w:val="C2163FD8"/>
    <w:lvl w:ilvl="0" w:tplc="97BA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4D36"/>
    <w:multiLevelType w:val="hybridMultilevel"/>
    <w:tmpl w:val="91B8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2548B"/>
    <w:multiLevelType w:val="hybridMultilevel"/>
    <w:tmpl w:val="2F3C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236B4"/>
    <w:multiLevelType w:val="hybridMultilevel"/>
    <w:tmpl w:val="91DA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D6606"/>
    <w:multiLevelType w:val="hybridMultilevel"/>
    <w:tmpl w:val="928E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F6AC1"/>
    <w:multiLevelType w:val="hybridMultilevel"/>
    <w:tmpl w:val="BDA62A04"/>
    <w:lvl w:ilvl="0" w:tplc="2392E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625B1"/>
    <w:multiLevelType w:val="hybridMultilevel"/>
    <w:tmpl w:val="631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95B97"/>
    <w:multiLevelType w:val="hybridMultilevel"/>
    <w:tmpl w:val="EDE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6"/>
  </w:num>
  <w:num w:numId="6">
    <w:abstractNumId w:val="12"/>
  </w:num>
  <w:num w:numId="7">
    <w:abstractNumId w:val="14"/>
  </w:num>
  <w:num w:numId="8">
    <w:abstractNumId w:val="4"/>
  </w:num>
  <w:num w:numId="9">
    <w:abstractNumId w:val="0"/>
  </w:num>
  <w:num w:numId="10">
    <w:abstractNumId w:val="8"/>
  </w:num>
  <w:num w:numId="11">
    <w:abstractNumId w:val="19"/>
  </w:num>
  <w:num w:numId="12">
    <w:abstractNumId w:val="13"/>
  </w:num>
  <w:num w:numId="13">
    <w:abstractNumId w:val="7"/>
  </w:num>
  <w:num w:numId="14">
    <w:abstractNumId w:val="16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415B"/>
    <w:rsid w:val="00081A1D"/>
    <w:rsid w:val="000E03DE"/>
    <w:rsid w:val="00112D85"/>
    <w:rsid w:val="00165291"/>
    <w:rsid w:val="00210CB6"/>
    <w:rsid w:val="0024553C"/>
    <w:rsid w:val="00250DB9"/>
    <w:rsid w:val="00323A18"/>
    <w:rsid w:val="00331EDA"/>
    <w:rsid w:val="00370BAF"/>
    <w:rsid w:val="003E5CFE"/>
    <w:rsid w:val="003F517E"/>
    <w:rsid w:val="00542610"/>
    <w:rsid w:val="005D10CE"/>
    <w:rsid w:val="00605A87"/>
    <w:rsid w:val="00761FC5"/>
    <w:rsid w:val="007A62E7"/>
    <w:rsid w:val="007D11E2"/>
    <w:rsid w:val="008B75BC"/>
    <w:rsid w:val="00902DE3"/>
    <w:rsid w:val="00A3190F"/>
    <w:rsid w:val="00B04980"/>
    <w:rsid w:val="00B1415B"/>
    <w:rsid w:val="00B32E6F"/>
    <w:rsid w:val="00BE662C"/>
    <w:rsid w:val="00DC724A"/>
    <w:rsid w:val="00E705D6"/>
    <w:rsid w:val="00FB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1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15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14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1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15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1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.%20&#1062;&#1077;&#1083;&#1077;&#1074;&#1086;&#1081;%20&#1088;&#1072;&#1079;&#1076;&#1077;&#1083;\1.3\&#1056;1.3\&#1056;1.3.4\&#1056;1.3.4.5\&#1056;1.3.4.5.2%20&#1055;&#1088;&#1072;&#1082;&#1090;&#1080;&#1095;&#1077;&#1089;&#1082;&#1072;&#1103;%20&#1088;&#1072;&#1073;&#1086;&#1090;&#1072;\&#1056;1.3.4.5.2.&#1063;10.docx" TargetMode="External"/><Relationship Id="rId13" Type="http://schemas.openxmlformats.org/officeDocument/2006/relationships/hyperlink" Target="file:///C:\Users\1.%20&#1062;&#1077;&#1083;&#1077;&#1074;&#1086;&#1081;%20&#1088;&#1072;&#1079;&#1076;&#1077;&#1083;\1.3\&#1056;1.3\&#1056;1.3.4\&#1056;1.3.4.5\&#1056;1.3.4.5.1%20&#1043;&#1088;&#1072;&#1092;&#1080;&#1095;&#1077;&#1089;&#1082;&#1072;&#1103;%20&#1088;&#1072;&#1073;&#1086;&#1090;&#1072;\&#1056;1.3.4.5.1.&#1055;9.docx" TargetMode="External"/><Relationship Id="rId18" Type="http://schemas.openxmlformats.org/officeDocument/2006/relationships/hyperlink" Target="file:///C:\Users\1.%20&#1062;&#1077;&#1083;&#1077;&#1074;&#1086;&#1081;%20&#1088;&#1072;&#1079;&#1076;&#1077;&#1083;\1.3\&#1056;1.3\&#1056;1.3.4\&#1056;1.3.4.5\&#1056;1.3.4.5.3%20&#1055;&#1088;&#1086;&#1075;&#1088;&#1072;&#1084;&#1084;&#1080;&#1088;&#1086;&#1074;&#1072;&#1085;&#1085;&#1099;&#1081;%20&#1082;&#1086;&#1085;&#1090;&#1088;&#1086;&#1083;&#1100;\&#1056;1.3.4.5.3.&#1052;17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1.%20&#1062;&#1077;&#1083;&#1077;&#1074;&#1086;&#1081;%20&#1088;&#1072;&#1079;&#1076;&#1077;&#1083;\1.3\&#1056;1.3\&#1056;1.3.4\&#1056;1.3.4.5\&#1056;1.3.4.5.2%20&#1055;&#1088;&#1072;&#1082;&#1090;&#1080;&#1095;&#1077;&#1089;&#1082;&#1072;&#1103;%20&#1088;&#1072;&#1073;&#1086;&#1090;&#1072;\&#1056;1.3.4.5.2.&#1063;9.docx" TargetMode="External"/><Relationship Id="rId12" Type="http://schemas.openxmlformats.org/officeDocument/2006/relationships/hyperlink" Target="file:///C:\Users\1.%20&#1062;&#1077;&#1083;&#1077;&#1074;&#1086;&#1081;%20&#1088;&#1072;&#1079;&#1076;&#1077;&#1083;\1.3\&#1056;1.3\&#1056;1.3.4\&#1056;1.3.4.5\&#1056;1.3.4.5.4%20&#1055;&#1088;&#1086;&#1077;&#1082;&#1090;&#1085;&#1072;&#1103;%20&#1076;&#1077;&#1103;&#1090;&#1077;&#1083;&#1100;&#1085;&#1086;&#1089;&#1090;&#1100;\&#1056;1.3.4.5.4.&#1055;15.docx" TargetMode="External"/><Relationship Id="rId17" Type="http://schemas.openxmlformats.org/officeDocument/2006/relationships/hyperlink" Target="file:///C:\Users\1.%20&#1062;&#1077;&#1083;&#1077;&#1074;&#1086;&#1081;%20&#1088;&#1072;&#1079;&#1076;&#1077;&#1083;\1.3\&#1056;1.3\&#1056;1.3.4\&#1056;1.3.4.5\&#1056;1.3.4.5.3%20&#1055;&#1088;&#1086;&#1075;&#1088;&#1072;&#1084;&#1084;&#1080;&#1088;&#1086;&#1074;&#1072;&#1085;&#1085;&#1099;&#1081;%20&#1082;&#1086;&#1085;&#1090;&#1088;&#1086;&#1083;&#1100;\&#1056;1.3.4.5.3.&#1055;2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.%20&#1062;&#1077;&#1083;&#1077;&#1074;&#1086;&#1081;%20&#1088;&#1072;&#1079;&#1076;&#1077;&#1083;\1.3\&#1056;1.3\&#1056;1.3.4\&#1056;1.3.4.5\&#1056;1.3.4.5.5%20&#1057;&#1090;&#1072;&#1085;&#1076;&#1072;&#1088;&#1090;&#1080;&#1079;&#1080;&#1088;&#1086;&#1074;&#1072;&#1085;&#1085;&#1072;&#1103;%20&#1082;&#1086;&#1085;&#1090;&#1088;&#1086;&#1083;&#1100;&#1085;&#1072;&#1103;%20&#1088;&#1072;&#1073;&#1086;&#1090;&#1072;\&#1056;1.3.4.5.5.&#1055;1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1.%20&#1062;&#1077;&#1083;&#1077;&#1074;&#1086;&#1081;%20&#1088;&#1072;&#1079;&#1076;&#1077;&#1083;\1.3\&#1056;1.3\&#1056;1.3.4\&#1056;1.3.4.5\&#1056;1.3.4.5.4%20&#1055;&#1088;&#1086;&#1077;&#1082;&#1090;&#1085;&#1072;&#1103;%20&#1076;&#1077;&#1103;&#1090;&#1077;&#1083;&#1100;&#1085;&#1086;&#1089;&#1090;&#1100;\&#1056;1.3.4.5.4.&#1052;6.docx" TargetMode="External"/><Relationship Id="rId11" Type="http://schemas.openxmlformats.org/officeDocument/2006/relationships/hyperlink" Target="file:///C:\Users\1.%20&#1062;&#1077;&#1083;&#1077;&#1074;&#1086;&#1081;%20&#1088;&#1072;&#1079;&#1076;&#1077;&#1083;\1.3\&#1056;1.3\&#1056;1.3.4\&#1056;1.3.4.5\&#1056;1.3.4.5.3%20&#1055;&#1088;&#1086;&#1075;&#1088;&#1072;&#1084;&#1084;&#1080;&#1088;&#1086;&#1074;&#1072;&#1085;&#1085;&#1099;&#1081;%20&#1082;&#1086;&#1085;&#1090;&#1088;&#1086;&#1083;&#1100;\&#1056;1.3.4.5.3.&#1054;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.%20&#1062;&#1077;&#1083;&#1077;&#1074;&#1086;&#1081;%20&#1088;&#1072;&#1079;&#1076;&#1077;&#1083;\1.3\&#1056;1.3\&#1056;1.3.4\&#1056;1.3.4.5\&#1056;1.3.4.5.3%20&#1055;&#1088;&#1086;&#1075;&#1088;&#1072;&#1084;&#1084;&#1080;&#1088;&#1086;&#1074;&#1072;&#1085;&#1085;&#1099;&#1081;%20&#1082;&#1086;&#1085;&#1090;&#1088;&#1086;&#1083;&#1100;\&#1056;1.3.4.5.3.&#1055;28.docx" TargetMode="External"/><Relationship Id="rId10" Type="http://schemas.openxmlformats.org/officeDocument/2006/relationships/hyperlink" Target="file:///C:\Users\1.%20&#1062;&#1077;&#1083;&#1077;&#1074;&#1086;&#1081;%20&#1088;&#1072;&#1079;&#1076;&#1077;&#1083;\1.3\&#1056;1.3\&#1056;1.3.4\&#1056;1.3.4.5\&#1056;1.3.4.5.1%20&#1043;&#1088;&#1072;&#1092;&#1080;&#1095;&#1077;&#1089;&#1082;&#1072;&#1103;%20&#1088;&#1072;&#1073;&#1086;&#1090;&#1072;\&#1056;1.3.4.5.1.&#1055;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.%20&#1062;&#1077;&#1083;&#1077;&#1074;&#1086;&#1081;%20&#1088;&#1072;&#1079;&#1076;&#1077;&#1083;\1.3\&#1056;1.3\&#1056;1.3.4\&#1056;1.3.4.5\&#1056;1.3.4.5.2%20&#1055;&#1088;&#1072;&#1082;&#1090;&#1080;&#1095;&#1077;&#1089;&#1082;&#1072;&#1103;%20&#1088;&#1072;&#1073;&#1086;&#1090;&#1072;\&#1056;1.3.4.5.2.&#1055;19.docx" TargetMode="External"/><Relationship Id="rId14" Type="http://schemas.openxmlformats.org/officeDocument/2006/relationships/hyperlink" Target="file:///C:\Users\1.%20&#1062;&#1077;&#1083;&#1077;&#1074;&#1086;&#1081;%20&#1088;&#1072;&#1079;&#1076;&#1077;&#1083;\1.3\&#1056;1.3\&#1056;1.3.4\&#1056;1.3.4.5\&#1056;1.3.4.5.4%20&#1055;&#1088;&#1086;&#1077;&#1082;&#1090;&#1085;&#1072;&#1103;%20&#1076;&#1077;&#1103;&#1090;&#1077;&#1083;&#1100;&#1085;&#1086;&#1089;&#1090;&#1100;\&#1056;1.3.4.5.4.&#1063;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2006-12-31T19:27:00Z</cp:lastPrinted>
  <dcterms:created xsi:type="dcterms:W3CDTF">2019-10-29T03:27:00Z</dcterms:created>
  <dcterms:modified xsi:type="dcterms:W3CDTF">2020-01-22T09:39:00Z</dcterms:modified>
</cp:coreProperties>
</file>