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23" w:rsidRPr="00972C08" w:rsidRDefault="005E5D23" w:rsidP="00FA6006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72C08">
        <w:rPr>
          <w:rFonts w:ascii="Times New Roman" w:hAnsi="Times New Roman"/>
          <w:b/>
          <w:sz w:val="28"/>
          <w:szCs w:val="28"/>
        </w:rPr>
        <w:t xml:space="preserve">Практическая работа по ИЗО  (1 класс).  </w:t>
      </w:r>
    </w:p>
    <w:p w:rsidR="008C0839" w:rsidRDefault="005E5D23" w:rsidP="00FA6006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72C08">
        <w:rPr>
          <w:rFonts w:ascii="Times New Roman" w:hAnsi="Times New Roman"/>
          <w:b/>
          <w:sz w:val="28"/>
          <w:szCs w:val="28"/>
        </w:rPr>
        <w:t>Раздел «</w:t>
      </w:r>
      <w:r w:rsidR="008C0839">
        <w:rPr>
          <w:rFonts w:ascii="Times New Roman" w:hAnsi="Times New Roman"/>
          <w:b/>
          <w:sz w:val="28"/>
          <w:szCs w:val="28"/>
        </w:rPr>
        <w:t>Азбука искусства. Как говорит искусство?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972C08">
        <w:rPr>
          <w:rFonts w:ascii="Times New Roman" w:hAnsi="Times New Roman"/>
          <w:b/>
          <w:sz w:val="28"/>
          <w:szCs w:val="28"/>
        </w:rPr>
        <w:t xml:space="preserve"> </w:t>
      </w:r>
    </w:p>
    <w:p w:rsidR="005E5D23" w:rsidRPr="00972C08" w:rsidRDefault="005E5D23" w:rsidP="00FA6006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72C08">
        <w:rPr>
          <w:rFonts w:ascii="Times New Roman" w:hAnsi="Times New Roman"/>
          <w:b/>
          <w:sz w:val="28"/>
          <w:szCs w:val="28"/>
        </w:rPr>
        <w:t>Тема «</w:t>
      </w:r>
      <w:r w:rsidR="008C0839">
        <w:rPr>
          <w:rFonts w:ascii="Times New Roman" w:hAnsi="Times New Roman"/>
          <w:b/>
          <w:sz w:val="28"/>
          <w:szCs w:val="28"/>
        </w:rPr>
        <w:t>Композиция</w:t>
      </w:r>
      <w:r w:rsidRPr="00972C08">
        <w:rPr>
          <w:rFonts w:ascii="Times New Roman" w:hAnsi="Times New Roman"/>
          <w:b/>
          <w:sz w:val="28"/>
          <w:szCs w:val="28"/>
        </w:rPr>
        <w:t>».</w:t>
      </w:r>
    </w:p>
    <w:p w:rsidR="005E5D23" w:rsidRPr="00972C08" w:rsidRDefault="005E5D23" w:rsidP="00FA6006">
      <w:pPr>
        <w:pStyle w:val="Default"/>
        <w:ind w:firstLine="426"/>
        <w:jc w:val="center"/>
        <w:rPr>
          <w:sz w:val="28"/>
          <w:szCs w:val="28"/>
        </w:rPr>
      </w:pPr>
      <w:r w:rsidRPr="00972C08">
        <w:rPr>
          <w:b/>
          <w:bCs/>
          <w:sz w:val="28"/>
          <w:szCs w:val="28"/>
        </w:rPr>
        <w:t>1. Назначение практической работы</w:t>
      </w:r>
    </w:p>
    <w:p w:rsidR="005E5D23" w:rsidRPr="00972C08" w:rsidRDefault="005E5D23" w:rsidP="00FA6006">
      <w:pPr>
        <w:pStyle w:val="Default"/>
        <w:ind w:firstLine="426"/>
        <w:jc w:val="both"/>
        <w:rPr>
          <w:sz w:val="28"/>
          <w:szCs w:val="28"/>
        </w:rPr>
      </w:pPr>
      <w:r w:rsidRPr="00972C08">
        <w:rPr>
          <w:sz w:val="28"/>
          <w:szCs w:val="28"/>
        </w:rPr>
        <w:t xml:space="preserve">Практическая работа проводится с целью определения уровня освоения </w:t>
      </w:r>
      <w:proofErr w:type="gramStart"/>
      <w:r w:rsidRPr="00972C08">
        <w:rPr>
          <w:sz w:val="28"/>
          <w:szCs w:val="28"/>
        </w:rPr>
        <w:t>обучающимися</w:t>
      </w:r>
      <w:proofErr w:type="gramEnd"/>
      <w:r w:rsidRPr="00972C08">
        <w:rPr>
          <w:sz w:val="28"/>
          <w:szCs w:val="28"/>
        </w:rPr>
        <w:t xml:space="preserve"> 1 класса  раздела «</w:t>
      </w:r>
      <w:r w:rsidR="001F6D9C" w:rsidRPr="001F6D9C">
        <w:rPr>
          <w:sz w:val="28"/>
          <w:szCs w:val="28"/>
        </w:rPr>
        <w:t>Азбука искусства. Как говорит искусство?»</w:t>
      </w:r>
      <w:r w:rsidR="001F6D9C">
        <w:rPr>
          <w:b/>
          <w:sz w:val="28"/>
          <w:szCs w:val="28"/>
        </w:rPr>
        <w:t xml:space="preserve"> </w:t>
      </w:r>
      <w:r w:rsidR="001F6D9C" w:rsidRPr="00972C08">
        <w:rPr>
          <w:b/>
          <w:sz w:val="28"/>
          <w:szCs w:val="28"/>
        </w:rPr>
        <w:t xml:space="preserve"> </w:t>
      </w:r>
      <w:r w:rsidRPr="00972C08">
        <w:rPr>
          <w:sz w:val="28"/>
          <w:szCs w:val="28"/>
        </w:rPr>
        <w:t xml:space="preserve"> по учебному предмету «Изобразительное искусство» в соответствии с требованиями Федерального государственного образовательного стандарта. </w:t>
      </w:r>
    </w:p>
    <w:p w:rsidR="005E5D23" w:rsidRPr="00972C08" w:rsidRDefault="005E5D23" w:rsidP="00FA6006">
      <w:pPr>
        <w:pStyle w:val="Default"/>
        <w:ind w:firstLine="426"/>
        <w:jc w:val="both"/>
        <w:rPr>
          <w:sz w:val="28"/>
          <w:szCs w:val="28"/>
        </w:rPr>
      </w:pPr>
    </w:p>
    <w:p w:rsidR="0017448E" w:rsidRPr="00972C08" w:rsidRDefault="0017448E" w:rsidP="0017448E">
      <w:pPr>
        <w:spacing w:line="240" w:lineRule="auto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b/>
          <w:sz w:val="28"/>
          <w:szCs w:val="28"/>
        </w:rPr>
        <w:t xml:space="preserve">2. Документы, определяющие </w:t>
      </w:r>
      <w:r>
        <w:rPr>
          <w:rFonts w:ascii="Times New Roman" w:hAnsi="Times New Roman"/>
          <w:b/>
          <w:sz w:val="28"/>
          <w:szCs w:val="28"/>
        </w:rPr>
        <w:t>содержание практической  работы</w:t>
      </w:r>
    </w:p>
    <w:p w:rsidR="0017448E" w:rsidRDefault="0017448E" w:rsidP="0017448E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Содержание практической работы соответствует нормативным документам:</w:t>
      </w:r>
    </w:p>
    <w:p w:rsidR="0017448E" w:rsidRPr="00A52B3B" w:rsidRDefault="0017448E" w:rsidP="0017448E">
      <w:pPr>
        <w:pStyle w:val="Default"/>
        <w:numPr>
          <w:ilvl w:val="0"/>
          <w:numId w:val="8"/>
        </w:numPr>
        <w:ind w:left="0" w:firstLine="0"/>
        <w:jc w:val="both"/>
        <w:rPr>
          <w:color w:val="auto"/>
          <w:sz w:val="28"/>
          <w:szCs w:val="28"/>
        </w:rPr>
      </w:pPr>
      <w:r w:rsidRPr="00A52B3B">
        <w:rPr>
          <w:color w:val="auto"/>
          <w:sz w:val="28"/>
          <w:szCs w:val="28"/>
        </w:rPr>
        <w:t xml:space="preserve">Федеральный закон от 29.12.2012 г. № 273-ФЗ «Об образовании в Российской Федерации» </w:t>
      </w:r>
    </w:p>
    <w:p w:rsidR="0017448E" w:rsidRPr="00A52B3B" w:rsidRDefault="0017448E" w:rsidP="0017448E">
      <w:pPr>
        <w:pStyle w:val="Default"/>
        <w:numPr>
          <w:ilvl w:val="0"/>
          <w:numId w:val="8"/>
        </w:numPr>
        <w:ind w:left="0" w:firstLine="0"/>
        <w:jc w:val="both"/>
        <w:rPr>
          <w:color w:val="auto"/>
          <w:sz w:val="28"/>
          <w:szCs w:val="28"/>
        </w:rPr>
      </w:pPr>
      <w:r w:rsidRPr="00A52B3B">
        <w:rPr>
          <w:color w:val="auto"/>
          <w:sz w:val="28"/>
          <w:szCs w:val="28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№ 373). </w:t>
      </w:r>
    </w:p>
    <w:p w:rsidR="0017448E" w:rsidRPr="00A52B3B" w:rsidRDefault="0017448E" w:rsidP="0017448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17448E" w:rsidRPr="00A52B3B" w:rsidRDefault="0017448E" w:rsidP="0017448E">
      <w:pPr>
        <w:pStyle w:val="Default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gramStart"/>
      <w:r w:rsidRPr="00A52B3B">
        <w:rPr>
          <w:sz w:val="28"/>
          <w:szCs w:val="28"/>
        </w:rPr>
        <w:t xml:space="preserve">Приказ Министерства образования и науки Российской Федерации от 26.01.2016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 исключены из федерального перечня учебники ООО «Издательство «Ассоциация XXI век» (система учебников «Гармония»). </w:t>
      </w:r>
      <w:proofErr w:type="gramEnd"/>
    </w:p>
    <w:p w:rsidR="0017448E" w:rsidRPr="00A52B3B" w:rsidRDefault="0017448E" w:rsidP="0017448E">
      <w:pPr>
        <w:pStyle w:val="Default"/>
        <w:numPr>
          <w:ilvl w:val="0"/>
          <w:numId w:val="8"/>
        </w:numPr>
        <w:ind w:left="0" w:firstLine="0"/>
        <w:jc w:val="both"/>
        <w:rPr>
          <w:color w:val="auto"/>
          <w:sz w:val="28"/>
          <w:szCs w:val="28"/>
        </w:rPr>
      </w:pPr>
      <w:r w:rsidRPr="00A52B3B">
        <w:rPr>
          <w:color w:val="auto"/>
          <w:sz w:val="28"/>
          <w:szCs w:val="28"/>
        </w:rPr>
        <w:t>Оценка достижения планируемых результатов в начальной школе. Система заданий. [Текст] / под ред. Г. С. Ковалевой, О. Б. Логиновой. – М.</w:t>
      </w:r>
      <w:proofErr w:type="gramStart"/>
      <w:r w:rsidRPr="00A52B3B">
        <w:rPr>
          <w:color w:val="auto"/>
          <w:sz w:val="28"/>
          <w:szCs w:val="28"/>
        </w:rPr>
        <w:t xml:space="preserve"> :</w:t>
      </w:r>
      <w:proofErr w:type="gramEnd"/>
      <w:r w:rsidRPr="00A52B3B">
        <w:rPr>
          <w:color w:val="auto"/>
          <w:sz w:val="28"/>
          <w:szCs w:val="28"/>
        </w:rPr>
        <w:t xml:space="preserve"> Просвещение, 2009. – 215 с. </w:t>
      </w:r>
    </w:p>
    <w:p w:rsidR="0017448E" w:rsidRPr="00A52B3B" w:rsidRDefault="0017448E" w:rsidP="0017448E">
      <w:pPr>
        <w:pStyle w:val="Default"/>
        <w:numPr>
          <w:ilvl w:val="0"/>
          <w:numId w:val="8"/>
        </w:numPr>
        <w:ind w:left="0" w:firstLine="0"/>
        <w:jc w:val="both"/>
        <w:rPr>
          <w:color w:val="auto"/>
          <w:sz w:val="28"/>
          <w:szCs w:val="28"/>
        </w:rPr>
      </w:pPr>
      <w:r w:rsidRPr="00A52B3B">
        <w:rPr>
          <w:color w:val="auto"/>
          <w:sz w:val="28"/>
          <w:szCs w:val="28"/>
        </w:rPr>
        <w:t>Примерная основная образовательная программа образовательного учреждения</w:t>
      </w:r>
      <w:r w:rsidR="00587A57">
        <w:rPr>
          <w:color w:val="auto"/>
          <w:sz w:val="28"/>
          <w:szCs w:val="28"/>
        </w:rPr>
        <w:t>. Начальная школа [Текст]. – М.</w:t>
      </w:r>
      <w:bookmarkStart w:id="0" w:name="_GoBack"/>
      <w:bookmarkEnd w:id="0"/>
      <w:r w:rsidRPr="00A52B3B">
        <w:rPr>
          <w:color w:val="auto"/>
          <w:sz w:val="28"/>
          <w:szCs w:val="28"/>
        </w:rPr>
        <w:t xml:space="preserve">: Просвещение, 2010. – 204 с. </w:t>
      </w:r>
    </w:p>
    <w:p w:rsidR="0017448E" w:rsidRPr="00A52B3B" w:rsidRDefault="0017448E" w:rsidP="0017448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2B3B">
        <w:rPr>
          <w:rFonts w:ascii="Times New Roman" w:hAnsi="Times New Roman"/>
          <w:sz w:val="28"/>
          <w:szCs w:val="28"/>
        </w:rPr>
        <w:t>Примерные программы по учебным предметам</w:t>
      </w:r>
      <w:r>
        <w:rPr>
          <w:rFonts w:ascii="Times New Roman" w:hAnsi="Times New Roman"/>
          <w:sz w:val="28"/>
          <w:szCs w:val="28"/>
        </w:rPr>
        <w:t>. Начальная школа [Текст]. – М.</w:t>
      </w:r>
      <w:r w:rsidRPr="00A52B3B">
        <w:rPr>
          <w:rFonts w:ascii="Times New Roman" w:hAnsi="Times New Roman"/>
          <w:sz w:val="28"/>
          <w:szCs w:val="28"/>
        </w:rPr>
        <w:t>: Просвещение, 2010. – 400 с.</w:t>
      </w:r>
    </w:p>
    <w:p w:rsidR="0017448E" w:rsidRPr="00A52B3B" w:rsidRDefault="0017448E" w:rsidP="0017448E">
      <w:pPr>
        <w:pStyle w:val="Default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A52B3B">
        <w:rPr>
          <w:sz w:val="28"/>
          <w:szCs w:val="28"/>
        </w:rPr>
        <w:t xml:space="preserve">Закон Челябинской области от 29.08.2013 № 515-ЗО (ред. от 28.08.2014 г.) «Об образовании в Челябинской области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17448E" w:rsidRPr="00A52B3B" w:rsidRDefault="0017448E" w:rsidP="0017448E">
      <w:pPr>
        <w:pStyle w:val="Default"/>
        <w:numPr>
          <w:ilvl w:val="0"/>
          <w:numId w:val="8"/>
        </w:numPr>
        <w:ind w:left="0" w:firstLine="0"/>
        <w:jc w:val="both"/>
        <w:rPr>
          <w:color w:val="auto"/>
          <w:sz w:val="28"/>
          <w:szCs w:val="28"/>
        </w:rPr>
      </w:pPr>
      <w:r w:rsidRPr="00A52B3B">
        <w:rPr>
          <w:color w:val="auto"/>
          <w:sz w:val="28"/>
          <w:szCs w:val="28"/>
        </w:rPr>
        <w:t xml:space="preserve">Постановление Главного государственного санитарного врача РФ от 29.12.2010 №189 (ред. от 25.12.2013) «Об утверждении СанПиН 2.4.2.2821-10 </w:t>
      </w:r>
      <w:r w:rsidRPr="00A52B3B">
        <w:rPr>
          <w:color w:val="auto"/>
          <w:sz w:val="28"/>
          <w:szCs w:val="28"/>
        </w:rPr>
        <w:lastRenderedPageBreak/>
        <w:t>«Санитарно-эпидемиологические требования к условиям и организации обучения в об</w:t>
      </w:r>
      <w:r>
        <w:rPr>
          <w:color w:val="auto"/>
          <w:sz w:val="28"/>
          <w:szCs w:val="28"/>
        </w:rPr>
        <w:t>щеобразовательных организациях».</w:t>
      </w:r>
    </w:p>
    <w:p w:rsidR="0017448E" w:rsidRPr="00972C08" w:rsidRDefault="0017448E" w:rsidP="001744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48E" w:rsidRPr="00243AA2" w:rsidRDefault="0017448E" w:rsidP="0017448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43AA2">
        <w:rPr>
          <w:rFonts w:ascii="Times New Roman" w:hAnsi="Times New Roman"/>
          <w:b/>
          <w:sz w:val="28"/>
          <w:szCs w:val="28"/>
        </w:rPr>
        <w:t>3. Сравнительный анализ авторских программ и методики преподавания изобразительного искусства.</w:t>
      </w:r>
    </w:p>
    <w:p w:rsidR="0017448E" w:rsidRPr="00A52B3B" w:rsidRDefault="0017448E" w:rsidP="001744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2B3B">
        <w:rPr>
          <w:rFonts w:ascii="Times New Roman" w:hAnsi="Times New Roman" w:cs="Times New Roman"/>
          <w:sz w:val="28"/>
          <w:szCs w:val="28"/>
        </w:rPr>
        <w:t>При составлении контрольно - измерительных материалов проведён сравнительный анализ авторских программ  и методик преподавания изобразительного искусства (</w:t>
      </w:r>
      <w:proofErr w:type="spellStart"/>
      <w:r w:rsidRPr="00A52B3B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A52B3B">
        <w:rPr>
          <w:rFonts w:ascii="Times New Roman" w:hAnsi="Times New Roman" w:cs="Times New Roman"/>
          <w:sz w:val="28"/>
          <w:szCs w:val="28"/>
        </w:rPr>
        <w:t xml:space="preserve"> Б.М.; Кузин В.С., </w:t>
      </w:r>
      <w:proofErr w:type="spellStart"/>
      <w:r w:rsidRPr="00A52B3B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A52B3B">
        <w:rPr>
          <w:rFonts w:ascii="Times New Roman" w:hAnsi="Times New Roman" w:cs="Times New Roman"/>
          <w:sz w:val="28"/>
          <w:szCs w:val="28"/>
        </w:rPr>
        <w:t xml:space="preserve"> Э.И.;  Савенкова Л.Г., </w:t>
      </w:r>
      <w:proofErr w:type="spellStart"/>
      <w:r w:rsidRPr="00A52B3B">
        <w:rPr>
          <w:rFonts w:ascii="Times New Roman" w:hAnsi="Times New Roman" w:cs="Times New Roman"/>
          <w:sz w:val="28"/>
          <w:szCs w:val="28"/>
        </w:rPr>
        <w:t>Ермолинская</w:t>
      </w:r>
      <w:proofErr w:type="spellEnd"/>
      <w:r w:rsidRPr="00A52B3B">
        <w:rPr>
          <w:rFonts w:ascii="Times New Roman" w:hAnsi="Times New Roman" w:cs="Times New Roman"/>
          <w:sz w:val="28"/>
          <w:szCs w:val="28"/>
        </w:rPr>
        <w:t xml:space="preserve"> Е.А.; </w:t>
      </w:r>
      <w:proofErr w:type="spellStart"/>
      <w:r w:rsidRPr="00A52B3B">
        <w:rPr>
          <w:rStyle w:val="211pt"/>
          <w:rFonts w:eastAsiaTheme="minorHAnsi" w:cs="Times New Roman"/>
          <w:color w:val="auto"/>
          <w:sz w:val="28"/>
          <w:szCs w:val="28"/>
        </w:rPr>
        <w:t>Кашекова</w:t>
      </w:r>
      <w:proofErr w:type="spellEnd"/>
      <w:r w:rsidRPr="00A52B3B">
        <w:rPr>
          <w:rStyle w:val="211pt"/>
          <w:rFonts w:eastAsiaTheme="minorHAnsi" w:cs="Times New Roman"/>
          <w:color w:val="auto"/>
          <w:sz w:val="28"/>
          <w:szCs w:val="28"/>
        </w:rPr>
        <w:t xml:space="preserve"> И.Э.; Сокольникова Н.М.;</w:t>
      </w:r>
    </w:p>
    <w:p w:rsidR="0017448E" w:rsidRDefault="0017448E" w:rsidP="001744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B3B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A52B3B">
        <w:rPr>
          <w:rFonts w:ascii="Times New Roman" w:hAnsi="Times New Roman" w:cs="Times New Roman"/>
          <w:sz w:val="28"/>
          <w:szCs w:val="28"/>
        </w:rPr>
        <w:t xml:space="preserve"> Т.Я.,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B3B">
        <w:rPr>
          <w:rFonts w:ascii="Times New Roman" w:hAnsi="Times New Roman" w:cs="Times New Roman"/>
          <w:sz w:val="28"/>
          <w:szCs w:val="28"/>
        </w:rPr>
        <w:t>Ершова Л.В.)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2B3B">
        <w:rPr>
          <w:rFonts w:ascii="Times New Roman" w:hAnsi="Times New Roman" w:cs="Times New Roman"/>
          <w:sz w:val="28"/>
          <w:szCs w:val="28"/>
        </w:rPr>
        <w:t xml:space="preserve"> В контрольно - измерительных материалах учитываются структура учебного курса, определённая примерной программой по изобразительному искусству начального общего образования и избранный учителем учебник, а так же время проведения работы.</w:t>
      </w:r>
    </w:p>
    <w:p w:rsidR="0017448E" w:rsidRPr="00A52B3B" w:rsidRDefault="0017448E" w:rsidP="001744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448E" w:rsidRDefault="0017448E" w:rsidP="0017448E">
      <w:pPr>
        <w:pStyle w:val="Default"/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72C08">
        <w:rPr>
          <w:b/>
          <w:sz w:val="28"/>
          <w:szCs w:val="28"/>
        </w:rPr>
        <w:t xml:space="preserve">. Учебники и учебные пособия, рекомендуемые для подготовки к   </w:t>
      </w:r>
      <w:r w:rsidRPr="00A52B3B">
        <w:rPr>
          <w:b/>
          <w:sz w:val="28"/>
          <w:szCs w:val="28"/>
        </w:rPr>
        <w:t>практической работе:</w:t>
      </w:r>
    </w:p>
    <w:p w:rsidR="0017448E" w:rsidRPr="00A52B3B" w:rsidRDefault="0017448E" w:rsidP="0017448E">
      <w:pPr>
        <w:pStyle w:val="Default"/>
        <w:ind w:left="-284" w:firstLine="42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858"/>
        <w:gridCol w:w="2865"/>
        <w:gridCol w:w="4533"/>
      </w:tblGrid>
      <w:tr w:rsidR="0017448E" w:rsidRPr="00A52B3B" w:rsidTr="002F7D10">
        <w:trPr>
          <w:trHeight w:val="959"/>
        </w:trPr>
        <w:tc>
          <w:tcPr>
            <w:tcW w:w="0" w:type="auto"/>
            <w:vAlign w:val="bottom"/>
          </w:tcPr>
          <w:p w:rsidR="0017448E" w:rsidRPr="00A52B3B" w:rsidRDefault="0017448E" w:rsidP="002F7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3B">
              <w:rPr>
                <w:rFonts w:ascii="Times New Roman" w:hAnsi="Times New Roman"/>
                <w:b/>
                <w:sz w:val="24"/>
                <w:szCs w:val="24"/>
              </w:rPr>
              <w:t>Авторы учебника</w:t>
            </w:r>
          </w:p>
        </w:tc>
        <w:tc>
          <w:tcPr>
            <w:tcW w:w="0" w:type="auto"/>
            <w:vAlign w:val="bottom"/>
          </w:tcPr>
          <w:p w:rsidR="0017448E" w:rsidRPr="00A52B3B" w:rsidRDefault="0017448E" w:rsidP="002F7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3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bottom"/>
          </w:tcPr>
          <w:p w:rsidR="0017448E" w:rsidRPr="00A52B3B" w:rsidRDefault="0017448E" w:rsidP="002F7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3B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vAlign w:val="bottom"/>
          </w:tcPr>
          <w:p w:rsidR="0017448E" w:rsidRPr="00A52B3B" w:rsidRDefault="0017448E" w:rsidP="002F7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3B">
              <w:rPr>
                <w:rStyle w:val="211pt"/>
                <w:rFonts w:eastAsia="Calibri"/>
                <w:b/>
                <w:color w:val="auto"/>
                <w:sz w:val="24"/>
                <w:szCs w:val="24"/>
              </w:rPr>
              <w:t>Учебные пособия</w:t>
            </w:r>
          </w:p>
        </w:tc>
      </w:tr>
      <w:tr w:rsidR="0017448E" w:rsidRPr="00A52B3B" w:rsidTr="002F7D10">
        <w:tc>
          <w:tcPr>
            <w:tcW w:w="0" w:type="auto"/>
          </w:tcPr>
          <w:p w:rsidR="0017448E" w:rsidRPr="00A52B3B" w:rsidRDefault="0017448E" w:rsidP="002F7D10">
            <w:pPr>
              <w:pStyle w:val="20"/>
              <w:shd w:val="clear" w:color="auto" w:fill="auto"/>
              <w:spacing w:before="0" w:after="0" w:line="298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>Кашекова</w:t>
            </w:r>
            <w:proofErr w:type="spellEnd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 И.Э., </w:t>
            </w:r>
            <w:proofErr w:type="spellStart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>Кашеков</w:t>
            </w:r>
            <w:proofErr w:type="spellEnd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 А.Л.</w:t>
            </w:r>
            <w:r w:rsidRPr="00A52B3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pStyle w:val="20"/>
              <w:shd w:val="clear" w:color="auto" w:fill="auto"/>
              <w:spacing w:before="0" w:after="0" w:line="298" w:lineRule="exact"/>
              <w:rPr>
                <w:rFonts w:cs="Times New Roman"/>
                <w:sz w:val="24"/>
                <w:szCs w:val="24"/>
              </w:rPr>
            </w:pPr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 «Академкнига/Учебник»</w:t>
            </w:r>
          </w:p>
        </w:tc>
        <w:tc>
          <w:tcPr>
            <w:tcW w:w="0" w:type="auto"/>
          </w:tcPr>
          <w:p w:rsidR="0017448E" w:rsidRPr="00A52B3B" w:rsidRDefault="0017448E" w:rsidP="0017448E">
            <w:pPr>
              <w:pStyle w:val="author"/>
              <w:numPr>
                <w:ilvl w:val="0"/>
                <w:numId w:val="9"/>
              </w:numPr>
              <w:spacing w:before="0" w:beforeAutospacing="0" w:after="0" w:afterAutospacing="0"/>
              <w:ind w:left="0"/>
              <w:textAlignment w:val="baseline"/>
            </w:pPr>
            <w:r w:rsidRPr="00A52B3B">
              <w:t xml:space="preserve">1.Кашекова И. Э., </w:t>
            </w:r>
            <w:proofErr w:type="spellStart"/>
            <w:r w:rsidRPr="00A52B3B">
              <w:t>Кашеков</w:t>
            </w:r>
            <w:proofErr w:type="spellEnd"/>
            <w:r w:rsidRPr="00A52B3B">
              <w:t xml:space="preserve"> А. Л.</w:t>
            </w:r>
          </w:p>
          <w:p w:rsidR="0017448E" w:rsidRPr="00A52B3B" w:rsidRDefault="0017448E" w:rsidP="002F7D10">
            <w:pPr>
              <w:pStyle w:val="author"/>
              <w:spacing w:before="0" w:beforeAutospacing="0" w:after="0" w:afterAutospacing="0"/>
              <w:textAlignment w:val="baseline"/>
            </w:pPr>
            <w:r w:rsidRPr="00A52B3B">
              <w:t xml:space="preserve">Изобразительное искусство. Учебник. 1 класс. </w:t>
            </w:r>
          </w:p>
          <w:p w:rsidR="0017448E" w:rsidRPr="00A52B3B" w:rsidRDefault="0017448E" w:rsidP="002F7D10">
            <w:pPr>
              <w:pStyle w:val="author"/>
              <w:spacing w:before="0" w:beforeAutospacing="0" w:after="0" w:afterAutospacing="0"/>
              <w:textAlignment w:val="baseline"/>
            </w:pPr>
            <w:r w:rsidRPr="00A52B3B">
              <w:t xml:space="preserve">2.Кашекова И. Э., </w:t>
            </w:r>
            <w:proofErr w:type="spellStart"/>
            <w:r w:rsidRPr="00A52B3B">
              <w:t>Кашеков</w:t>
            </w:r>
            <w:proofErr w:type="spellEnd"/>
            <w:r w:rsidRPr="00A52B3B">
              <w:t xml:space="preserve"> А. Л.</w:t>
            </w:r>
          </w:p>
          <w:p w:rsidR="0017448E" w:rsidRPr="00D743A0" w:rsidRDefault="0017448E" w:rsidP="002F7D10">
            <w:pPr>
              <w:pStyle w:val="name"/>
              <w:spacing w:before="0" w:beforeAutospacing="0" w:after="0" w:afterAutospacing="0"/>
              <w:textAlignment w:val="baseline"/>
              <w:rPr>
                <w:rStyle w:val="211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A52B3B">
              <w:t>Интерактивное пособие по изобразительному искусству. 1 класс</w:t>
            </w:r>
          </w:p>
        </w:tc>
      </w:tr>
      <w:tr w:rsidR="0017448E" w:rsidRPr="00A52B3B" w:rsidTr="002F7D10">
        <w:tc>
          <w:tcPr>
            <w:tcW w:w="0" w:type="auto"/>
          </w:tcPr>
          <w:p w:rsidR="0017448E" w:rsidRPr="00A52B3B" w:rsidRDefault="0017448E" w:rsidP="0017448E">
            <w:pPr>
              <w:pStyle w:val="20"/>
              <w:shd w:val="clear" w:color="auto" w:fill="auto"/>
              <w:spacing w:before="0" w:after="60" w:line="220" w:lineRule="exact"/>
              <w:rPr>
                <w:rFonts w:cs="Times New Roman"/>
                <w:sz w:val="24"/>
                <w:szCs w:val="24"/>
              </w:rPr>
            </w:pPr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Кузин В.С., </w:t>
            </w:r>
            <w:proofErr w:type="spellStart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>Кубышкина</w:t>
            </w:r>
            <w:proofErr w:type="spellEnd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13pt"/>
                <w:color w:val="auto"/>
                <w:sz w:val="24"/>
                <w:szCs w:val="24"/>
              </w:rPr>
              <w:t>Э.И</w:t>
            </w:r>
            <w:r w:rsidRPr="00A52B3B">
              <w:rPr>
                <w:rStyle w:val="213pt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pStyle w:val="20"/>
              <w:shd w:val="clear" w:color="auto" w:fill="auto"/>
              <w:spacing w:before="0" w:after="0" w:line="220" w:lineRule="exact"/>
              <w:rPr>
                <w:rFonts w:cs="Times New Roman"/>
                <w:sz w:val="24"/>
                <w:szCs w:val="24"/>
              </w:rPr>
            </w:pPr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>«ДРОФА»</w:t>
            </w:r>
          </w:p>
        </w:tc>
        <w:tc>
          <w:tcPr>
            <w:tcW w:w="0" w:type="auto"/>
          </w:tcPr>
          <w:p w:rsidR="0017448E" w:rsidRDefault="0017448E" w:rsidP="002F7D10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 w:rsidRPr="00A52B3B">
              <w:rPr>
                <w:rFonts w:cs="Times New Roman"/>
                <w:sz w:val="24"/>
                <w:szCs w:val="24"/>
              </w:rPr>
              <w:t xml:space="preserve">1.Кузин В. С., </w:t>
            </w:r>
            <w:proofErr w:type="spellStart"/>
            <w:r w:rsidRPr="00A52B3B">
              <w:rPr>
                <w:rFonts w:cs="Times New Roman"/>
                <w:sz w:val="24"/>
                <w:szCs w:val="24"/>
              </w:rPr>
              <w:t>Кубышкина</w:t>
            </w:r>
            <w:proofErr w:type="spellEnd"/>
            <w:r w:rsidRPr="00A52B3B">
              <w:rPr>
                <w:rFonts w:cs="Times New Roman"/>
                <w:sz w:val="24"/>
                <w:szCs w:val="24"/>
              </w:rPr>
              <w:t xml:space="preserve"> Э. И. Изобразительное искусство. Учебник с мультимедийным приложением. </w:t>
            </w:r>
          </w:p>
          <w:p w:rsidR="0017448E" w:rsidRPr="00A52B3B" w:rsidRDefault="0017448E" w:rsidP="002F7D10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 w:rsidRPr="00A52B3B">
              <w:rPr>
                <w:rFonts w:cs="Times New Roman"/>
                <w:sz w:val="24"/>
                <w:szCs w:val="24"/>
              </w:rPr>
              <w:t xml:space="preserve">2.Богатырёва В. Я. Изобразительное искусство. Рабочая тетрадь. </w:t>
            </w:r>
          </w:p>
          <w:p w:rsidR="0017448E" w:rsidRPr="00A52B3B" w:rsidRDefault="0017448E" w:rsidP="002F7D10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cs="Times New Roman"/>
                <w:color w:val="auto"/>
                <w:sz w:val="24"/>
                <w:szCs w:val="24"/>
              </w:rPr>
            </w:pPr>
            <w:r w:rsidRPr="00A52B3B">
              <w:rPr>
                <w:rFonts w:cs="Times New Roman"/>
                <w:sz w:val="24"/>
                <w:szCs w:val="24"/>
              </w:rPr>
              <w:t>3.Богатырёва В. Я</w:t>
            </w:r>
            <w:r>
              <w:rPr>
                <w:rFonts w:cs="Times New Roman"/>
                <w:sz w:val="24"/>
                <w:szCs w:val="24"/>
              </w:rPr>
              <w:t>. Изобразительное искусство. Ме</w:t>
            </w:r>
            <w:r w:rsidRPr="00A52B3B">
              <w:rPr>
                <w:rFonts w:cs="Times New Roman"/>
                <w:sz w:val="24"/>
                <w:szCs w:val="24"/>
              </w:rPr>
              <w:t>тодическое пособие.</w:t>
            </w:r>
          </w:p>
        </w:tc>
      </w:tr>
      <w:tr w:rsidR="0017448E" w:rsidRPr="00A52B3B" w:rsidTr="002F7D10">
        <w:tc>
          <w:tcPr>
            <w:tcW w:w="0" w:type="auto"/>
          </w:tcPr>
          <w:p w:rsidR="0017448E" w:rsidRPr="00A52B3B" w:rsidRDefault="0017448E" w:rsidP="0017448E">
            <w:pPr>
              <w:pStyle w:val="20"/>
              <w:shd w:val="clear" w:color="auto" w:fill="auto"/>
              <w:spacing w:before="0" w:after="0" w:line="298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>Неменская</w:t>
            </w:r>
            <w:proofErr w:type="spellEnd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 Л. А. / Под ред. </w:t>
            </w:r>
            <w:proofErr w:type="spellStart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>Неменского</w:t>
            </w:r>
            <w:proofErr w:type="spellEnd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 Б.М</w:t>
            </w:r>
            <w:r>
              <w:rPr>
                <w:rStyle w:val="211pt"/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pStyle w:val="20"/>
              <w:shd w:val="clear" w:color="auto" w:fill="auto"/>
              <w:spacing w:before="60" w:after="0" w:line="220" w:lineRule="exact"/>
              <w:rPr>
                <w:rFonts w:cs="Times New Roman"/>
                <w:sz w:val="24"/>
                <w:szCs w:val="24"/>
              </w:rPr>
            </w:pPr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pStyle w:val="20"/>
              <w:shd w:val="clear" w:color="auto" w:fill="auto"/>
              <w:spacing w:before="0" w:after="60" w:line="220" w:lineRule="exact"/>
              <w:ind w:left="-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Pr="00A52B3B">
              <w:rPr>
                <w:rFonts w:cs="Times New Roman"/>
                <w:sz w:val="24"/>
                <w:szCs w:val="24"/>
              </w:rPr>
              <w:t xml:space="preserve">Учебник для общеобразовательных  учреждений. /  </w:t>
            </w:r>
            <w:proofErr w:type="spellStart"/>
            <w:r w:rsidRPr="00A52B3B">
              <w:rPr>
                <w:rFonts w:cs="Times New Roman"/>
                <w:sz w:val="24"/>
                <w:szCs w:val="24"/>
              </w:rPr>
              <w:t>Л.А.Неменская</w:t>
            </w:r>
            <w:proofErr w:type="spellEnd"/>
            <w:r w:rsidRPr="00A52B3B">
              <w:rPr>
                <w:rFonts w:cs="Times New Roman"/>
                <w:sz w:val="24"/>
                <w:szCs w:val="24"/>
              </w:rPr>
              <w:t xml:space="preserve">. (под ред. Б.М. </w:t>
            </w:r>
            <w:proofErr w:type="spellStart"/>
            <w:r w:rsidRPr="00A52B3B">
              <w:rPr>
                <w:rFonts w:cs="Times New Roman"/>
                <w:sz w:val="24"/>
                <w:szCs w:val="24"/>
              </w:rPr>
              <w:t>Неме</w:t>
            </w:r>
            <w:r>
              <w:rPr>
                <w:rFonts w:cs="Times New Roman"/>
                <w:sz w:val="24"/>
                <w:szCs w:val="24"/>
              </w:rPr>
              <w:t>нского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>). - М.:  Просвещение, 20</w:t>
            </w:r>
            <w:r w:rsidRPr="00A52B3B">
              <w:rPr>
                <w:rFonts w:cs="Times New Roman"/>
                <w:sz w:val="24"/>
                <w:szCs w:val="24"/>
              </w:rPr>
              <w:t>12.</w:t>
            </w:r>
          </w:p>
          <w:p w:rsidR="0017448E" w:rsidRPr="00A52B3B" w:rsidRDefault="0017448E" w:rsidP="002F7D10">
            <w:pPr>
              <w:spacing w:after="0" w:line="240" w:lineRule="auto"/>
              <w:ind w:left="-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52B3B">
              <w:rPr>
                <w:rFonts w:ascii="Times New Roman" w:hAnsi="Times New Roman"/>
                <w:sz w:val="24"/>
                <w:szCs w:val="24"/>
              </w:rPr>
              <w:t xml:space="preserve">Рабочая тетрадь к учебнику «Изобразительное искусство» под редакцией Б. М. </w:t>
            </w:r>
            <w:proofErr w:type="spellStart"/>
            <w:r w:rsidRPr="00A52B3B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A52B3B">
              <w:rPr>
                <w:rFonts w:ascii="Times New Roman" w:hAnsi="Times New Roman"/>
                <w:sz w:val="24"/>
                <w:szCs w:val="24"/>
              </w:rPr>
              <w:t xml:space="preserve"> для 1 класса начальной школы. – М.: Просвещение, 2015</w:t>
            </w:r>
          </w:p>
          <w:p w:rsidR="0017448E" w:rsidRPr="00A52B3B" w:rsidRDefault="0017448E" w:rsidP="002F7D10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 w:rsidRPr="00A52B3B">
              <w:rPr>
                <w:rFonts w:cs="Times New Roman"/>
                <w:sz w:val="24"/>
                <w:szCs w:val="24"/>
              </w:rPr>
              <w:t xml:space="preserve">Уроки изобразительного искусства. Поурочные разработки. 1-4 классы. Б.М. </w:t>
            </w:r>
            <w:proofErr w:type="spellStart"/>
            <w:r w:rsidRPr="00A52B3B">
              <w:rPr>
                <w:rFonts w:cs="Times New Roman"/>
                <w:sz w:val="24"/>
                <w:szCs w:val="24"/>
              </w:rPr>
              <w:t>Неменский</w:t>
            </w:r>
            <w:proofErr w:type="spellEnd"/>
            <w:r w:rsidRPr="00A52B3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52B3B">
              <w:rPr>
                <w:rFonts w:cs="Times New Roman"/>
                <w:sz w:val="24"/>
                <w:szCs w:val="24"/>
              </w:rPr>
              <w:t>Л.А.Неменская</w:t>
            </w:r>
            <w:proofErr w:type="spellEnd"/>
            <w:r w:rsidRPr="00A52B3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52B3B">
              <w:rPr>
                <w:rFonts w:cs="Times New Roman"/>
                <w:sz w:val="24"/>
                <w:szCs w:val="24"/>
              </w:rPr>
              <w:t>Е.И.Коротеева</w:t>
            </w:r>
            <w:proofErr w:type="spellEnd"/>
            <w:r w:rsidRPr="00A52B3B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A52B3B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A52B3B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A52B3B">
              <w:rPr>
                <w:rFonts w:cs="Times New Roman"/>
                <w:sz w:val="24"/>
                <w:szCs w:val="24"/>
              </w:rPr>
              <w:t>.:Просвещение</w:t>
            </w:r>
            <w:proofErr w:type="spellEnd"/>
            <w:r w:rsidRPr="00A52B3B">
              <w:rPr>
                <w:rFonts w:cs="Times New Roman"/>
                <w:sz w:val="24"/>
                <w:szCs w:val="24"/>
              </w:rPr>
              <w:t>, 2013</w:t>
            </w:r>
          </w:p>
        </w:tc>
      </w:tr>
      <w:tr w:rsidR="0017448E" w:rsidRPr="00A52B3B" w:rsidTr="002F7D10">
        <w:tc>
          <w:tcPr>
            <w:tcW w:w="0" w:type="auto"/>
          </w:tcPr>
          <w:p w:rsidR="0017448E" w:rsidRPr="00A52B3B" w:rsidRDefault="0017448E" w:rsidP="002F7D10">
            <w:pPr>
              <w:pStyle w:val="20"/>
              <w:shd w:val="clear" w:color="auto" w:fill="auto"/>
              <w:spacing w:before="0" w:after="0" w:line="293" w:lineRule="exact"/>
              <w:rPr>
                <w:rFonts w:cs="Times New Roman"/>
                <w:sz w:val="24"/>
                <w:szCs w:val="24"/>
              </w:rPr>
            </w:pPr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Савенкова Л.Г., </w:t>
            </w:r>
            <w:proofErr w:type="spellStart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>Ермолинская</w:t>
            </w:r>
            <w:proofErr w:type="spellEnd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pStyle w:val="20"/>
              <w:shd w:val="clear" w:color="auto" w:fill="auto"/>
              <w:spacing w:before="0" w:after="0" w:line="293" w:lineRule="exact"/>
              <w:rPr>
                <w:rFonts w:cs="Times New Roman"/>
                <w:sz w:val="24"/>
                <w:szCs w:val="24"/>
              </w:rPr>
            </w:pPr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 xml:space="preserve">1.Савенкова Л.Г., </w:t>
            </w:r>
            <w:proofErr w:type="spellStart"/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>Е.А.</w:t>
            </w:r>
            <w:r w:rsidRPr="00A52B3B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spellEnd"/>
            <w:r w:rsidRPr="00A52B3B">
              <w:rPr>
                <w:rFonts w:ascii="Times New Roman" w:hAnsi="Times New Roman"/>
                <w:sz w:val="24"/>
                <w:szCs w:val="24"/>
              </w:rPr>
              <w:t xml:space="preserve"> искусство. 1 </w:t>
            </w:r>
            <w:proofErr w:type="spellStart"/>
            <w:r w:rsidRPr="00A52B3B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A52B3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52B3B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</w:p>
          <w:p w:rsidR="0017448E" w:rsidRPr="00A52B3B" w:rsidRDefault="0017448E" w:rsidP="002F7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B3B">
              <w:rPr>
                <w:rFonts w:ascii="Times New Roman" w:hAnsi="Times New Roman"/>
                <w:sz w:val="24"/>
                <w:szCs w:val="24"/>
              </w:rPr>
              <w:t>Изобразительное искусство. 1 класс. Рабочая тетрадь</w:t>
            </w:r>
          </w:p>
          <w:p w:rsidR="0017448E" w:rsidRPr="00A52B3B" w:rsidRDefault="0017448E" w:rsidP="002F7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3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Style w:val="product-itemauthor"/>
                <w:rFonts w:ascii="Times New Roman" w:hAnsi="Times New Roman"/>
                <w:sz w:val="24"/>
                <w:szCs w:val="24"/>
              </w:rPr>
              <w:t>Савенкова Л.Г.,</w:t>
            </w:r>
            <w:proofErr w:type="spellStart"/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> Е.А., Богданова </w:t>
            </w:r>
            <w:proofErr w:type="spellStart"/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>Н.В.</w:t>
            </w:r>
            <w:r w:rsidRPr="00A52B3B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spellEnd"/>
            <w:r w:rsidRPr="00A52B3B">
              <w:rPr>
                <w:rFonts w:ascii="Times New Roman" w:hAnsi="Times New Roman"/>
                <w:sz w:val="24"/>
                <w:szCs w:val="24"/>
              </w:rPr>
              <w:t xml:space="preserve"> искусство. 1–4 классы. Методическое пособие</w:t>
            </w:r>
          </w:p>
          <w:p w:rsidR="0017448E" w:rsidRPr="00A52B3B" w:rsidRDefault="0017448E" w:rsidP="002F7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3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 xml:space="preserve">Савенкова Л.Г., </w:t>
            </w:r>
            <w:proofErr w:type="spellStart"/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A52B3B">
              <w:rPr>
                <w:rStyle w:val="product-itemauthor"/>
                <w:rFonts w:ascii="Times New Roman" w:hAnsi="Times New Roman"/>
                <w:sz w:val="24"/>
                <w:szCs w:val="24"/>
              </w:rPr>
              <w:t> Е.А.</w:t>
            </w:r>
          </w:p>
          <w:p w:rsidR="0017448E" w:rsidRPr="00D743A0" w:rsidRDefault="0017448E" w:rsidP="002F7D10">
            <w:pPr>
              <w:shd w:val="clear" w:color="auto" w:fill="FFFFFF"/>
              <w:spacing w:after="0" w:line="240" w:lineRule="auto"/>
              <w:rPr>
                <w:rStyle w:val="2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A52B3B">
              <w:rPr>
                <w:rFonts w:ascii="Times New Roman" w:hAnsi="Times New Roman"/>
                <w:sz w:val="24"/>
                <w:szCs w:val="24"/>
              </w:rPr>
              <w:t>Изобразительное искусство. Интегрированная программа. 1-4 </w:t>
            </w:r>
            <w:proofErr w:type="spellStart"/>
            <w:r w:rsidRPr="00A52B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52B3B">
              <w:rPr>
                <w:rFonts w:ascii="Times New Roman" w:hAnsi="Times New Roman"/>
                <w:sz w:val="24"/>
                <w:szCs w:val="24"/>
              </w:rPr>
              <w:t>. Программа с CD-</w:t>
            </w:r>
          </w:p>
        </w:tc>
      </w:tr>
      <w:tr w:rsidR="0017448E" w:rsidRPr="00A52B3B" w:rsidTr="002F7D10">
        <w:trPr>
          <w:trHeight w:val="1641"/>
        </w:trPr>
        <w:tc>
          <w:tcPr>
            <w:tcW w:w="0" w:type="auto"/>
          </w:tcPr>
          <w:p w:rsidR="0017448E" w:rsidRDefault="0017448E" w:rsidP="002F7D10">
            <w:pPr>
              <w:pStyle w:val="20"/>
              <w:shd w:val="clear" w:color="auto" w:fill="auto"/>
              <w:spacing w:before="0" w:after="0" w:line="220" w:lineRule="exact"/>
              <w:rPr>
                <w:rFonts w:cs="Times New Roman"/>
                <w:sz w:val="24"/>
                <w:szCs w:val="24"/>
              </w:rPr>
            </w:pPr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lastRenderedPageBreak/>
              <w:t>Сокольникова Н.М.</w:t>
            </w:r>
          </w:p>
          <w:p w:rsidR="0017448E" w:rsidRPr="00D743A0" w:rsidRDefault="0017448E" w:rsidP="002F7D10"/>
          <w:p w:rsidR="0017448E" w:rsidRPr="00D743A0" w:rsidRDefault="0017448E" w:rsidP="002F7D10"/>
          <w:p w:rsidR="0017448E" w:rsidRPr="00D743A0" w:rsidRDefault="0017448E" w:rsidP="002F7D10"/>
        </w:tc>
        <w:tc>
          <w:tcPr>
            <w:tcW w:w="0" w:type="auto"/>
          </w:tcPr>
          <w:p w:rsidR="0017448E" w:rsidRPr="00A52B3B" w:rsidRDefault="0017448E" w:rsidP="002F7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pStyle w:val="20"/>
              <w:shd w:val="clear" w:color="auto" w:fill="auto"/>
              <w:spacing w:before="0" w:after="0" w:line="220" w:lineRule="exact"/>
              <w:ind w:left="260"/>
              <w:rPr>
                <w:rFonts w:cs="Times New Roman"/>
                <w:sz w:val="24"/>
                <w:szCs w:val="24"/>
              </w:rPr>
            </w:pPr>
            <w:r>
              <w:rPr>
                <w:rStyle w:val="211pt"/>
                <w:rFonts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>Астрель</w:t>
            </w:r>
            <w:proofErr w:type="spellEnd"/>
            <w:r>
              <w:rPr>
                <w:rStyle w:val="211pt"/>
                <w:rFonts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7448E" w:rsidRPr="00A52B3B" w:rsidRDefault="00587A57" w:rsidP="002F7D10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7448E" w:rsidRPr="00A52B3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1.Изобразительное искусство. Учебник. 1 класс. Сокольникова Н. М.</w:t>
              </w:r>
            </w:hyperlink>
            <w:r w:rsidR="0017448E" w:rsidRPr="00A52B3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17448E" w:rsidRPr="00D743A0" w:rsidRDefault="00587A57" w:rsidP="002F7D10">
            <w:pPr>
              <w:spacing w:after="0" w:line="240" w:lineRule="auto"/>
              <w:rPr>
                <w:rStyle w:val="2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hyperlink r:id="rId7" w:history="1">
              <w:r w:rsidR="0017448E" w:rsidRPr="00A52B3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2.Изобразительное искусство. Рабочая тетрадь. 1 класс. Сокольникова Н. М</w:t>
              </w:r>
            </w:hyperlink>
            <w:r w:rsidR="001744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48E" w:rsidRPr="00A52B3B" w:rsidTr="002F7D10">
        <w:trPr>
          <w:trHeight w:val="2930"/>
        </w:trPr>
        <w:tc>
          <w:tcPr>
            <w:tcW w:w="0" w:type="auto"/>
          </w:tcPr>
          <w:p w:rsidR="0017448E" w:rsidRPr="00A52B3B" w:rsidRDefault="0017448E" w:rsidP="002F7D10">
            <w:pPr>
              <w:pStyle w:val="20"/>
              <w:shd w:val="clear" w:color="auto" w:fill="auto"/>
              <w:spacing w:before="0" w:after="0" w:line="298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>Шпикалова</w:t>
            </w:r>
            <w:proofErr w:type="spellEnd"/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pStyle w:val="20"/>
              <w:shd w:val="clear" w:color="auto" w:fill="auto"/>
              <w:spacing w:before="60" w:after="0" w:line="220" w:lineRule="exact"/>
              <w:rPr>
                <w:rFonts w:cs="Times New Roman"/>
                <w:sz w:val="24"/>
                <w:szCs w:val="24"/>
              </w:rPr>
            </w:pPr>
            <w:r w:rsidRPr="00A52B3B">
              <w:rPr>
                <w:rStyle w:val="211pt"/>
                <w:rFonts w:cs="Times New Roman"/>
                <w:color w:val="auto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0" w:type="auto"/>
          </w:tcPr>
          <w:p w:rsidR="0017448E" w:rsidRPr="00A52B3B" w:rsidRDefault="0017448E" w:rsidP="002F7D10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52B3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52B3B">
              <w:rPr>
                <w:rFonts w:ascii="Times New Roman" w:hAnsi="Times New Roman"/>
                <w:sz w:val="24"/>
                <w:szCs w:val="24"/>
              </w:rPr>
              <w:instrText xml:space="preserve"> HYPERLINK "http://catalog.prosv.ru/item/15402" </w:instrText>
            </w:r>
            <w:r w:rsidRPr="00A52B3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52B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Изобразительное искусство. </w:t>
            </w:r>
            <w:r w:rsidRPr="00A52B3B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A52B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класс</w:t>
            </w:r>
          </w:p>
          <w:p w:rsidR="0017448E" w:rsidRPr="00A52B3B" w:rsidRDefault="0017448E" w:rsidP="002F7D10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A52B3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52B3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52B3B">
              <w:rPr>
                <w:rFonts w:ascii="Times New Roman" w:hAnsi="Times New Roman"/>
                <w:sz w:val="24"/>
                <w:szCs w:val="24"/>
              </w:rPr>
              <w:instrText xml:space="preserve"> HYPERLINK "http://catalog.prosv.ru/item/15523" </w:instrText>
            </w:r>
            <w:r w:rsidRPr="00A52B3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52B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Изобразительное искусство. Рабочие программы. Предметная линия учебников Т. Я. </w:t>
            </w:r>
            <w:proofErr w:type="spellStart"/>
            <w:r w:rsidRPr="00A52B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Шпикаловой</w:t>
            </w:r>
            <w:proofErr w:type="spellEnd"/>
            <w:r w:rsidRPr="00A52B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Л. В. Ершовой. 1-4 классы.</w:t>
            </w:r>
          </w:p>
          <w:p w:rsidR="0017448E" w:rsidRPr="00D743A0" w:rsidRDefault="0017448E" w:rsidP="002F7D10">
            <w:pPr>
              <w:pStyle w:val="1"/>
              <w:shd w:val="clear" w:color="auto" w:fill="FFFFFF"/>
              <w:spacing w:before="0" w:beforeAutospacing="0" w:after="12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A52B3B">
              <w:rPr>
                <w:sz w:val="24"/>
                <w:szCs w:val="24"/>
              </w:rPr>
              <w:fldChar w:fldCharType="end"/>
            </w:r>
            <w:r w:rsidRPr="00A52B3B">
              <w:rPr>
                <w:b w:val="0"/>
                <w:sz w:val="24"/>
                <w:szCs w:val="24"/>
              </w:rPr>
              <w:t>3.</w:t>
            </w:r>
            <w:r w:rsidRPr="00A52B3B">
              <w:rPr>
                <w:b w:val="0"/>
                <w:sz w:val="24"/>
                <w:szCs w:val="24"/>
                <w:shd w:val="clear" w:color="auto" w:fill="FFFFFF"/>
              </w:rPr>
              <w:t xml:space="preserve">Изобразительное искусство. Творческая тетрадь. 1 класс.           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A52B3B">
              <w:rPr>
                <w:b w:val="0"/>
                <w:sz w:val="24"/>
                <w:szCs w:val="24"/>
                <w:shd w:val="clear" w:color="auto" w:fill="FFFFFF"/>
              </w:rPr>
              <w:t xml:space="preserve"> 4.</w:t>
            </w:r>
            <w:r w:rsidRPr="00A52B3B">
              <w:rPr>
                <w:b w:val="0"/>
                <w:bCs w:val="0"/>
                <w:sz w:val="24"/>
                <w:szCs w:val="24"/>
              </w:rPr>
              <w:t xml:space="preserve"> Уроки изобразительного искусства. Поурочные разработки.1-4 классы</w:t>
            </w:r>
          </w:p>
          <w:p w:rsidR="0017448E" w:rsidRPr="00A52B3B" w:rsidRDefault="0017448E" w:rsidP="002F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8E" w:rsidRPr="00A52B3B" w:rsidRDefault="0017448E" w:rsidP="002F7D10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5E5D23" w:rsidRDefault="005E5D23" w:rsidP="00FA6006">
      <w:pPr>
        <w:pStyle w:val="Default"/>
        <w:ind w:firstLine="426"/>
        <w:jc w:val="both"/>
        <w:rPr>
          <w:sz w:val="28"/>
          <w:szCs w:val="28"/>
        </w:rPr>
      </w:pPr>
    </w:p>
    <w:p w:rsidR="005E5D23" w:rsidRPr="00972C08" w:rsidRDefault="005E5D23" w:rsidP="00FA6006">
      <w:pPr>
        <w:pStyle w:val="Default"/>
        <w:ind w:firstLine="426"/>
        <w:jc w:val="center"/>
        <w:rPr>
          <w:sz w:val="28"/>
          <w:szCs w:val="28"/>
        </w:rPr>
      </w:pPr>
    </w:p>
    <w:p w:rsidR="005E5D23" w:rsidRPr="00972C08" w:rsidRDefault="00FC2176" w:rsidP="00FA6006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E5D23" w:rsidRPr="00972C08">
        <w:rPr>
          <w:rFonts w:ascii="Times New Roman" w:hAnsi="Times New Roman"/>
          <w:b/>
          <w:sz w:val="28"/>
          <w:szCs w:val="28"/>
        </w:rPr>
        <w:t>. Цель проведения практической работы:</w:t>
      </w:r>
    </w:p>
    <w:p w:rsidR="000920B1" w:rsidRPr="000920B1" w:rsidRDefault="008C0839" w:rsidP="00FA6006">
      <w:pPr>
        <w:pStyle w:val="Default"/>
        <w:ind w:firstLine="426"/>
        <w:jc w:val="both"/>
        <w:rPr>
          <w:bCs/>
          <w:sz w:val="28"/>
          <w:szCs w:val="28"/>
        </w:rPr>
      </w:pPr>
      <w:r w:rsidRPr="008C0839">
        <w:rPr>
          <w:sz w:val="28"/>
          <w:szCs w:val="28"/>
        </w:rPr>
        <w:t>П</w:t>
      </w:r>
      <w:r w:rsidR="003857BA" w:rsidRPr="008C0839">
        <w:rPr>
          <w:sz w:val="28"/>
          <w:szCs w:val="28"/>
        </w:rPr>
        <w:t>ровер</w:t>
      </w:r>
      <w:r w:rsidRPr="008C0839">
        <w:rPr>
          <w:sz w:val="28"/>
          <w:szCs w:val="28"/>
        </w:rPr>
        <w:t xml:space="preserve">ить </w:t>
      </w:r>
      <w:r w:rsidR="003857BA" w:rsidRPr="008C0839">
        <w:rPr>
          <w:sz w:val="28"/>
          <w:szCs w:val="28"/>
        </w:rPr>
        <w:t xml:space="preserve"> </w:t>
      </w:r>
      <w:r w:rsidR="00862FCD" w:rsidRPr="008C0839">
        <w:rPr>
          <w:sz w:val="28"/>
          <w:szCs w:val="28"/>
        </w:rPr>
        <w:t>первичны</w:t>
      </w:r>
      <w:r w:rsidRPr="008C0839">
        <w:rPr>
          <w:sz w:val="28"/>
          <w:szCs w:val="28"/>
        </w:rPr>
        <w:t>е</w:t>
      </w:r>
      <w:r w:rsidR="00862FCD" w:rsidRPr="008C0839">
        <w:rPr>
          <w:sz w:val="28"/>
          <w:szCs w:val="28"/>
        </w:rPr>
        <w:t xml:space="preserve"> навык</w:t>
      </w:r>
      <w:r w:rsidRPr="008C0839">
        <w:rPr>
          <w:sz w:val="28"/>
          <w:szCs w:val="28"/>
        </w:rPr>
        <w:t>и</w:t>
      </w:r>
      <w:r w:rsidR="00D33DB5" w:rsidRPr="008C0839">
        <w:rPr>
          <w:sz w:val="28"/>
          <w:szCs w:val="28"/>
        </w:rPr>
        <w:t xml:space="preserve"> </w:t>
      </w:r>
      <w:r w:rsidRPr="008C0839">
        <w:rPr>
          <w:sz w:val="28"/>
          <w:szCs w:val="28"/>
        </w:rPr>
        <w:t>создания простых композиций на заданную тему на плоскости</w:t>
      </w:r>
      <w:r w:rsidR="00D33DB5" w:rsidRPr="008C0839">
        <w:rPr>
          <w:sz w:val="28"/>
          <w:szCs w:val="28"/>
        </w:rPr>
        <w:t>.</w:t>
      </w:r>
      <w:r w:rsidR="00D33DB5">
        <w:rPr>
          <w:sz w:val="28"/>
          <w:szCs w:val="28"/>
        </w:rPr>
        <w:t xml:space="preserve"> </w:t>
      </w:r>
      <w:r w:rsidR="004E066E">
        <w:rPr>
          <w:bCs/>
          <w:sz w:val="28"/>
          <w:szCs w:val="28"/>
        </w:rPr>
        <w:t>Р</w:t>
      </w:r>
      <w:r w:rsidR="004E066E" w:rsidRPr="004E066E">
        <w:rPr>
          <w:bCs/>
          <w:sz w:val="28"/>
          <w:szCs w:val="28"/>
        </w:rPr>
        <w:t>азви</w:t>
      </w:r>
      <w:r w:rsidR="004E066E">
        <w:rPr>
          <w:bCs/>
          <w:sz w:val="28"/>
          <w:szCs w:val="28"/>
        </w:rPr>
        <w:t>вать</w:t>
      </w:r>
      <w:r w:rsidR="004E066E" w:rsidRPr="004E066E">
        <w:rPr>
          <w:bCs/>
          <w:sz w:val="28"/>
          <w:szCs w:val="28"/>
        </w:rPr>
        <w:t xml:space="preserve"> умени</w:t>
      </w:r>
      <w:r w:rsidR="00D33DB5">
        <w:rPr>
          <w:bCs/>
          <w:sz w:val="28"/>
          <w:szCs w:val="28"/>
        </w:rPr>
        <w:t>я</w:t>
      </w:r>
      <w:r w:rsidR="004E066E" w:rsidRPr="004E066E">
        <w:rPr>
          <w:bCs/>
          <w:sz w:val="28"/>
          <w:szCs w:val="28"/>
        </w:rPr>
        <w:t xml:space="preserve"> </w:t>
      </w:r>
      <w:r w:rsidR="000920B1">
        <w:rPr>
          <w:bCs/>
          <w:sz w:val="28"/>
          <w:szCs w:val="28"/>
        </w:rPr>
        <w:t xml:space="preserve">применять на практике основные правила композиции (расположение на листе, размер изображения, композиционный центр). </w:t>
      </w:r>
      <w:r w:rsidR="004E066E" w:rsidRPr="00972C08">
        <w:rPr>
          <w:sz w:val="28"/>
          <w:szCs w:val="28"/>
        </w:rPr>
        <w:t xml:space="preserve"> </w:t>
      </w:r>
      <w:r w:rsidR="005E5D23" w:rsidRPr="00972C08">
        <w:rPr>
          <w:sz w:val="28"/>
          <w:szCs w:val="28"/>
        </w:rPr>
        <w:t>Развивать</w:t>
      </w:r>
      <w:r w:rsidR="005E5D23">
        <w:rPr>
          <w:sz w:val="28"/>
          <w:szCs w:val="28"/>
        </w:rPr>
        <w:t xml:space="preserve"> </w:t>
      </w:r>
      <w:r w:rsidR="00D33DB5">
        <w:rPr>
          <w:sz w:val="28"/>
          <w:szCs w:val="28"/>
        </w:rPr>
        <w:t xml:space="preserve">творческое воображение, </w:t>
      </w:r>
      <w:r w:rsidR="00CF4B19">
        <w:rPr>
          <w:bCs/>
          <w:sz w:val="28"/>
          <w:szCs w:val="28"/>
        </w:rPr>
        <w:t>наблюдательность</w:t>
      </w:r>
      <w:r w:rsidR="00D33DB5">
        <w:rPr>
          <w:bCs/>
          <w:sz w:val="28"/>
          <w:szCs w:val="28"/>
        </w:rPr>
        <w:t>.</w:t>
      </w:r>
      <w:r w:rsidR="00CF4B19">
        <w:rPr>
          <w:bCs/>
          <w:sz w:val="28"/>
          <w:szCs w:val="28"/>
        </w:rPr>
        <w:t xml:space="preserve"> Формировать умение </w:t>
      </w:r>
      <w:r w:rsidR="00CF4B19" w:rsidRPr="004E066E">
        <w:rPr>
          <w:bCs/>
          <w:sz w:val="28"/>
          <w:szCs w:val="28"/>
        </w:rPr>
        <w:t>сравнивать</w:t>
      </w:r>
      <w:r w:rsidR="00CF4B19">
        <w:rPr>
          <w:bCs/>
          <w:sz w:val="28"/>
          <w:szCs w:val="28"/>
        </w:rPr>
        <w:t xml:space="preserve"> и совмещать в одной работе использование</w:t>
      </w:r>
      <w:r w:rsidR="005E5D23" w:rsidRPr="00972C08">
        <w:rPr>
          <w:b/>
          <w:bCs/>
          <w:sz w:val="28"/>
          <w:szCs w:val="28"/>
        </w:rPr>
        <w:t xml:space="preserve"> </w:t>
      </w:r>
      <w:r w:rsidR="00CF4B19" w:rsidRPr="00CF4B19">
        <w:rPr>
          <w:bCs/>
          <w:sz w:val="28"/>
          <w:szCs w:val="28"/>
        </w:rPr>
        <w:t>разных материалов</w:t>
      </w:r>
      <w:r w:rsidR="00CF4B19">
        <w:rPr>
          <w:bCs/>
          <w:sz w:val="28"/>
          <w:szCs w:val="28"/>
        </w:rPr>
        <w:t xml:space="preserve"> (</w:t>
      </w:r>
      <w:r w:rsidR="00E00099">
        <w:rPr>
          <w:bCs/>
          <w:sz w:val="28"/>
          <w:szCs w:val="28"/>
        </w:rPr>
        <w:t>цветной картон</w:t>
      </w:r>
      <w:r w:rsidR="00CF4B19">
        <w:rPr>
          <w:bCs/>
          <w:sz w:val="28"/>
          <w:szCs w:val="28"/>
        </w:rPr>
        <w:t xml:space="preserve"> и гуашь)</w:t>
      </w:r>
      <w:r w:rsidR="00CF4B19" w:rsidRPr="00CF4B19">
        <w:rPr>
          <w:bCs/>
          <w:sz w:val="28"/>
          <w:szCs w:val="28"/>
        </w:rPr>
        <w:t>.</w:t>
      </w:r>
    </w:p>
    <w:p w:rsidR="005E5D23" w:rsidRPr="00972C08" w:rsidRDefault="005E5D23" w:rsidP="00FA6006">
      <w:pPr>
        <w:pStyle w:val="Default"/>
        <w:ind w:firstLine="426"/>
        <w:jc w:val="both"/>
        <w:rPr>
          <w:bCs/>
          <w:sz w:val="28"/>
          <w:szCs w:val="28"/>
        </w:rPr>
      </w:pPr>
      <w:r w:rsidRPr="00972C08">
        <w:rPr>
          <w:bCs/>
          <w:sz w:val="28"/>
          <w:szCs w:val="28"/>
        </w:rPr>
        <w:t>Данная практическая работа позволяет проверить уровень сформированности следующих универсальных учебных действий художественно-творческой деятельности:</w:t>
      </w:r>
    </w:p>
    <w:p w:rsidR="005E5D23" w:rsidRPr="00972C08" w:rsidRDefault="005E5D23" w:rsidP="00FA6006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C08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5E5D23" w:rsidRPr="00972C08" w:rsidRDefault="005E5D23" w:rsidP="00FA6006">
      <w:pPr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 xml:space="preserve">Обучающиеся демонстрируют умение </w:t>
      </w:r>
      <w:r>
        <w:rPr>
          <w:rFonts w:ascii="Times New Roman" w:hAnsi="Times New Roman"/>
          <w:sz w:val="28"/>
          <w:szCs w:val="28"/>
        </w:rPr>
        <w:t xml:space="preserve">создавать </w:t>
      </w:r>
      <w:r w:rsidR="00CF4B19">
        <w:rPr>
          <w:rFonts w:ascii="Times New Roman" w:hAnsi="Times New Roman"/>
          <w:sz w:val="28"/>
          <w:szCs w:val="28"/>
        </w:rPr>
        <w:t>работу,</w:t>
      </w:r>
      <w:r>
        <w:rPr>
          <w:rFonts w:ascii="Times New Roman" w:hAnsi="Times New Roman"/>
          <w:sz w:val="28"/>
          <w:szCs w:val="28"/>
        </w:rPr>
        <w:t xml:space="preserve">  используя выразительные </w:t>
      </w:r>
      <w:r w:rsidR="00CF4B19">
        <w:rPr>
          <w:rFonts w:ascii="Times New Roman" w:hAnsi="Times New Roman"/>
          <w:sz w:val="28"/>
          <w:szCs w:val="28"/>
        </w:rPr>
        <w:t>возможности живописи и аппликации (синтез различных тех</w:t>
      </w:r>
      <w:r w:rsidR="003E3F1A">
        <w:rPr>
          <w:rFonts w:ascii="Times New Roman" w:hAnsi="Times New Roman"/>
          <w:sz w:val="28"/>
          <w:szCs w:val="28"/>
        </w:rPr>
        <w:t>ник изобразительного искусства)</w:t>
      </w:r>
      <w:r>
        <w:rPr>
          <w:rFonts w:ascii="Times New Roman" w:hAnsi="Times New Roman"/>
          <w:sz w:val="28"/>
          <w:szCs w:val="28"/>
        </w:rPr>
        <w:t>,</w:t>
      </w:r>
      <w:r w:rsidR="003E3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оценивать результат своего труда.</w:t>
      </w:r>
    </w:p>
    <w:p w:rsidR="005E5D23" w:rsidRPr="00972C08" w:rsidRDefault="005E5D23" w:rsidP="00FA6006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C08">
        <w:rPr>
          <w:rFonts w:ascii="Times New Roman" w:hAnsi="Times New Roman" w:cs="Times New Roman"/>
          <w:i/>
          <w:sz w:val="28"/>
          <w:szCs w:val="28"/>
        </w:rPr>
        <w:t>Личностные УУД:</w:t>
      </w:r>
    </w:p>
    <w:p w:rsidR="005E5D23" w:rsidRPr="00972C08" w:rsidRDefault="005E5D23" w:rsidP="00FA6006">
      <w:pPr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lastRenderedPageBreak/>
        <w:t xml:space="preserve">Обучающиеся демонстрируют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08202E" w:rsidRPr="0008202E">
        <w:rPr>
          <w:rFonts w:ascii="Times New Roman" w:hAnsi="Times New Roman"/>
          <w:sz w:val="28"/>
          <w:szCs w:val="28"/>
        </w:rPr>
        <w:t xml:space="preserve"> применять на практике основные правила композиции (расположение на листе, размер изображен</w:t>
      </w:r>
      <w:r w:rsidR="0008202E">
        <w:rPr>
          <w:rFonts w:ascii="Times New Roman" w:hAnsi="Times New Roman"/>
          <w:sz w:val="28"/>
          <w:szCs w:val="28"/>
        </w:rPr>
        <w:t>ия, композиционный центр)</w:t>
      </w:r>
      <w:r>
        <w:rPr>
          <w:rFonts w:ascii="Times New Roman" w:hAnsi="Times New Roman"/>
          <w:sz w:val="28"/>
          <w:szCs w:val="28"/>
        </w:rPr>
        <w:t xml:space="preserve"> для достижения своего замысла. Повышают культуру речевого общения, развивают способности к творческому самовыражению.</w:t>
      </w:r>
    </w:p>
    <w:p w:rsidR="005E5D23" w:rsidRPr="00972C08" w:rsidRDefault="005E5D23" w:rsidP="00FA6006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C08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5E5D23" w:rsidRPr="00972C08" w:rsidRDefault="005E5D23" w:rsidP="00FA6006">
      <w:pPr>
        <w:jc w:val="both"/>
        <w:rPr>
          <w:rFonts w:ascii="Times New Roman" w:hAnsi="Times New Roman"/>
          <w:sz w:val="28"/>
          <w:szCs w:val="28"/>
        </w:rPr>
      </w:pPr>
      <w:r w:rsidRPr="0008202E">
        <w:rPr>
          <w:rFonts w:ascii="Times New Roman" w:hAnsi="Times New Roman"/>
          <w:sz w:val="28"/>
          <w:szCs w:val="28"/>
        </w:rPr>
        <w:t xml:space="preserve">Обучающиеся </w:t>
      </w:r>
      <w:r w:rsidR="0008202E">
        <w:rPr>
          <w:rFonts w:ascii="Times New Roman" w:hAnsi="Times New Roman"/>
          <w:sz w:val="28"/>
          <w:szCs w:val="28"/>
        </w:rPr>
        <w:t>демонстрируют понимание значения и роли композиции в решении</w:t>
      </w:r>
      <w:r w:rsidRPr="0034445C">
        <w:rPr>
          <w:rFonts w:ascii="Times New Roman" w:hAnsi="Times New Roman"/>
          <w:sz w:val="28"/>
          <w:szCs w:val="28"/>
        </w:rPr>
        <w:t xml:space="preserve"> </w:t>
      </w:r>
      <w:r w:rsidR="0008202E">
        <w:rPr>
          <w:rFonts w:ascii="Times New Roman" w:hAnsi="Times New Roman"/>
          <w:sz w:val="28"/>
          <w:szCs w:val="28"/>
        </w:rPr>
        <w:t>художественно-творческой задачи</w:t>
      </w:r>
      <w:r w:rsidRPr="0034445C">
        <w:rPr>
          <w:rFonts w:ascii="Times New Roman" w:hAnsi="Times New Roman"/>
          <w:sz w:val="28"/>
          <w:szCs w:val="28"/>
        </w:rPr>
        <w:t>, поставленной на уроке.</w:t>
      </w:r>
    </w:p>
    <w:p w:rsidR="005E5D23" w:rsidRPr="00972C08" w:rsidRDefault="005E5D23" w:rsidP="00FA6006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C08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5E5D23" w:rsidRPr="00972C08" w:rsidRDefault="005E5D23" w:rsidP="00FA6006">
      <w:pPr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 xml:space="preserve">Обучающиеся демонстрируют умение </w:t>
      </w:r>
      <w:r>
        <w:rPr>
          <w:rFonts w:ascii="Times New Roman" w:hAnsi="Times New Roman"/>
          <w:sz w:val="28"/>
          <w:szCs w:val="28"/>
        </w:rPr>
        <w:t>обмениваться мнениями, слушать одноклассников и учителя, обсуждать индивидуальные результаты художественно-творческой деятельности</w:t>
      </w:r>
      <w:r w:rsidRPr="00972C08">
        <w:rPr>
          <w:rFonts w:ascii="Times New Roman" w:hAnsi="Times New Roman"/>
          <w:sz w:val="28"/>
          <w:szCs w:val="28"/>
        </w:rPr>
        <w:t>.</w:t>
      </w:r>
    </w:p>
    <w:p w:rsidR="005E5D23" w:rsidRDefault="00FC2176" w:rsidP="00FA6006">
      <w:pPr>
        <w:pStyle w:val="Default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E5D23" w:rsidRPr="00972C08">
        <w:rPr>
          <w:b/>
          <w:bCs/>
          <w:sz w:val="28"/>
          <w:szCs w:val="28"/>
        </w:rPr>
        <w:t>. Характеристика работы:</w:t>
      </w:r>
    </w:p>
    <w:p w:rsidR="005E5D23" w:rsidRPr="00972C08" w:rsidRDefault="005E5D23" w:rsidP="00FA6006">
      <w:pPr>
        <w:pStyle w:val="Default"/>
        <w:ind w:firstLine="426"/>
        <w:jc w:val="center"/>
        <w:rPr>
          <w:b/>
          <w:bCs/>
          <w:sz w:val="28"/>
          <w:szCs w:val="28"/>
        </w:rPr>
      </w:pPr>
    </w:p>
    <w:p w:rsidR="005E5D23" w:rsidRPr="00972C08" w:rsidRDefault="005E5D23" w:rsidP="00FA6006">
      <w:pPr>
        <w:pStyle w:val="Default"/>
        <w:ind w:firstLine="426"/>
        <w:jc w:val="both"/>
        <w:rPr>
          <w:sz w:val="28"/>
          <w:szCs w:val="28"/>
        </w:rPr>
      </w:pPr>
      <w:r w:rsidRPr="00972C08">
        <w:rPr>
          <w:sz w:val="28"/>
          <w:szCs w:val="28"/>
        </w:rPr>
        <w:t xml:space="preserve">Тема </w:t>
      </w:r>
      <w:r>
        <w:rPr>
          <w:sz w:val="28"/>
          <w:szCs w:val="28"/>
        </w:rPr>
        <w:t>работы</w:t>
      </w:r>
      <w:r w:rsidRPr="00972C08">
        <w:rPr>
          <w:sz w:val="28"/>
          <w:szCs w:val="28"/>
        </w:rPr>
        <w:t xml:space="preserve"> «</w:t>
      </w:r>
      <w:r w:rsidR="0008202E">
        <w:rPr>
          <w:sz w:val="28"/>
          <w:szCs w:val="28"/>
        </w:rPr>
        <w:t>Композиция</w:t>
      </w:r>
      <w:r w:rsidRPr="00972C08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Создание </w:t>
      </w:r>
      <w:r w:rsidR="003A0A49">
        <w:rPr>
          <w:sz w:val="28"/>
          <w:szCs w:val="28"/>
        </w:rPr>
        <w:t>работы</w:t>
      </w:r>
      <w:r w:rsidR="00E00099">
        <w:rPr>
          <w:sz w:val="28"/>
          <w:szCs w:val="28"/>
        </w:rPr>
        <w:t xml:space="preserve"> с использованием</w:t>
      </w:r>
      <w:r>
        <w:rPr>
          <w:sz w:val="28"/>
          <w:szCs w:val="28"/>
        </w:rPr>
        <w:t xml:space="preserve"> </w:t>
      </w:r>
      <w:r w:rsidR="00E00099">
        <w:rPr>
          <w:sz w:val="28"/>
          <w:szCs w:val="28"/>
        </w:rPr>
        <w:t>основных правил</w:t>
      </w:r>
      <w:r w:rsidR="0008202E">
        <w:rPr>
          <w:sz w:val="28"/>
          <w:szCs w:val="28"/>
        </w:rPr>
        <w:t xml:space="preserve"> композиции</w:t>
      </w:r>
      <w:r>
        <w:rPr>
          <w:sz w:val="28"/>
          <w:szCs w:val="28"/>
        </w:rPr>
        <w:t>. Развитие способностей к творческому самовыражению, формирование навыков работы с художественным материалом (гуашь</w:t>
      </w:r>
      <w:r w:rsidR="00F87AA3">
        <w:rPr>
          <w:sz w:val="28"/>
          <w:szCs w:val="28"/>
        </w:rPr>
        <w:t>, клей</w:t>
      </w:r>
      <w:r>
        <w:rPr>
          <w:sz w:val="28"/>
          <w:szCs w:val="28"/>
        </w:rPr>
        <w:t>)</w:t>
      </w:r>
      <w:r w:rsidRPr="00972C08">
        <w:rPr>
          <w:sz w:val="28"/>
          <w:szCs w:val="28"/>
        </w:rPr>
        <w:t xml:space="preserve"> – эти задачи ставятся перед </w:t>
      </w:r>
      <w:r>
        <w:rPr>
          <w:sz w:val="28"/>
          <w:szCs w:val="28"/>
        </w:rPr>
        <w:t>практической</w:t>
      </w:r>
      <w:r w:rsidRPr="00972C08">
        <w:rPr>
          <w:sz w:val="28"/>
          <w:szCs w:val="28"/>
        </w:rPr>
        <w:t xml:space="preserve"> работой</w:t>
      </w:r>
      <w:r>
        <w:rPr>
          <w:sz w:val="28"/>
          <w:szCs w:val="28"/>
        </w:rPr>
        <w:t>.</w:t>
      </w:r>
      <w:r w:rsidRPr="00972C08">
        <w:rPr>
          <w:sz w:val="28"/>
          <w:szCs w:val="28"/>
        </w:rPr>
        <w:t xml:space="preserve"> Умение использовать </w:t>
      </w:r>
      <w:r>
        <w:rPr>
          <w:sz w:val="28"/>
          <w:szCs w:val="28"/>
        </w:rPr>
        <w:t>образный язык изобразительного искусства - цвет и композицию для достижения своего творческого замысла.</w:t>
      </w:r>
    </w:p>
    <w:p w:rsidR="005E5D23" w:rsidRPr="00972C08" w:rsidRDefault="005E5D23" w:rsidP="00FA6006">
      <w:pPr>
        <w:pStyle w:val="Default"/>
        <w:ind w:firstLine="426"/>
        <w:jc w:val="both"/>
        <w:rPr>
          <w:sz w:val="28"/>
          <w:szCs w:val="28"/>
        </w:rPr>
      </w:pPr>
    </w:p>
    <w:p w:rsidR="005E5D23" w:rsidRDefault="00FC2176" w:rsidP="00FA6006">
      <w:pPr>
        <w:pStyle w:val="Default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E5D23" w:rsidRPr="00972C08">
        <w:rPr>
          <w:b/>
          <w:bCs/>
          <w:sz w:val="28"/>
          <w:szCs w:val="28"/>
        </w:rPr>
        <w:t>. Условия проведения практической работы, включая дополнительные материалы и оборудование:</w:t>
      </w:r>
    </w:p>
    <w:p w:rsidR="00E00099" w:rsidRPr="00972C08" w:rsidRDefault="00E00099" w:rsidP="00FA6006">
      <w:pPr>
        <w:pStyle w:val="Default"/>
        <w:ind w:firstLine="426"/>
        <w:jc w:val="center"/>
        <w:rPr>
          <w:b/>
          <w:bCs/>
          <w:sz w:val="28"/>
          <w:szCs w:val="28"/>
        </w:rPr>
      </w:pPr>
    </w:p>
    <w:p w:rsidR="005E5D23" w:rsidRPr="00972C08" w:rsidRDefault="005E5D23" w:rsidP="00FA6006">
      <w:pPr>
        <w:pStyle w:val="Default"/>
        <w:ind w:firstLine="426"/>
        <w:jc w:val="both"/>
        <w:rPr>
          <w:sz w:val="28"/>
          <w:szCs w:val="28"/>
        </w:rPr>
      </w:pPr>
      <w:r w:rsidRPr="00972C08">
        <w:rPr>
          <w:sz w:val="28"/>
          <w:szCs w:val="28"/>
        </w:rPr>
        <w:t xml:space="preserve">На выполнение работы отводится </w:t>
      </w:r>
      <w:r w:rsidR="003A0A49">
        <w:rPr>
          <w:sz w:val="28"/>
          <w:szCs w:val="28"/>
        </w:rPr>
        <w:t>35</w:t>
      </w:r>
      <w:r w:rsidRPr="00972C08">
        <w:rPr>
          <w:sz w:val="28"/>
          <w:szCs w:val="28"/>
        </w:rPr>
        <w:t xml:space="preserve"> минут. Это время включает предварительный инструктаж учителя, самостоятельное выполнение </w:t>
      </w:r>
      <w:r>
        <w:rPr>
          <w:sz w:val="28"/>
          <w:szCs w:val="28"/>
        </w:rPr>
        <w:t xml:space="preserve">творческого задания </w:t>
      </w:r>
      <w:r w:rsidRPr="00972C08">
        <w:rPr>
          <w:sz w:val="28"/>
          <w:szCs w:val="28"/>
        </w:rPr>
        <w:t>по заданной тематике, оформление выставки работ и подведение итогов.</w:t>
      </w:r>
    </w:p>
    <w:p w:rsidR="005E5D23" w:rsidRPr="00972C08" w:rsidRDefault="005E5D23" w:rsidP="00FA6006">
      <w:pPr>
        <w:pStyle w:val="Default"/>
        <w:ind w:firstLine="426"/>
        <w:rPr>
          <w:i/>
          <w:sz w:val="28"/>
          <w:szCs w:val="28"/>
        </w:rPr>
      </w:pPr>
      <w:r w:rsidRPr="00972C08">
        <w:rPr>
          <w:sz w:val="28"/>
          <w:szCs w:val="28"/>
        </w:rPr>
        <w:t xml:space="preserve"> </w:t>
      </w:r>
      <w:r w:rsidRPr="00972C08">
        <w:rPr>
          <w:bCs/>
          <w:i/>
          <w:sz w:val="28"/>
          <w:szCs w:val="28"/>
        </w:rPr>
        <w:t xml:space="preserve">Оборудование для учащихся: </w:t>
      </w:r>
    </w:p>
    <w:p w:rsidR="005E5D23" w:rsidRPr="003E0088" w:rsidRDefault="005E5D23" w:rsidP="00FA6006">
      <w:pPr>
        <w:pStyle w:val="Default"/>
        <w:ind w:firstLine="426"/>
        <w:rPr>
          <w:sz w:val="28"/>
          <w:szCs w:val="28"/>
        </w:rPr>
      </w:pPr>
      <w:r w:rsidRPr="00972C0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A0A49">
        <w:rPr>
          <w:sz w:val="28"/>
          <w:szCs w:val="28"/>
        </w:rPr>
        <w:t>Цветн</w:t>
      </w:r>
      <w:r w:rsidR="00E00099">
        <w:rPr>
          <w:sz w:val="28"/>
          <w:szCs w:val="28"/>
        </w:rPr>
        <w:t>ой</w:t>
      </w:r>
      <w:r w:rsidR="003A0A49">
        <w:rPr>
          <w:sz w:val="28"/>
          <w:szCs w:val="28"/>
        </w:rPr>
        <w:t xml:space="preserve">  </w:t>
      </w:r>
      <w:r w:rsidR="00E00099">
        <w:rPr>
          <w:sz w:val="28"/>
          <w:szCs w:val="28"/>
        </w:rPr>
        <w:t>картон</w:t>
      </w:r>
      <w:r w:rsidRPr="00D5641D">
        <w:t xml:space="preserve"> </w:t>
      </w:r>
      <w:r>
        <w:rPr>
          <w:sz w:val="28"/>
          <w:szCs w:val="28"/>
        </w:rPr>
        <w:t>(</w:t>
      </w:r>
      <w:r w:rsidR="003A0A49">
        <w:rPr>
          <w:sz w:val="28"/>
          <w:szCs w:val="28"/>
        </w:rPr>
        <w:t>А 4</w:t>
      </w:r>
      <w:r>
        <w:rPr>
          <w:sz w:val="28"/>
          <w:szCs w:val="28"/>
        </w:rPr>
        <w:t>)</w:t>
      </w:r>
      <w:r w:rsidRPr="003E0088">
        <w:rPr>
          <w:sz w:val="28"/>
          <w:szCs w:val="28"/>
        </w:rPr>
        <w:t xml:space="preserve">; </w:t>
      </w:r>
    </w:p>
    <w:p w:rsidR="005E5D23" w:rsidRPr="003E0088" w:rsidRDefault="005E5D23" w:rsidP="00FA6006">
      <w:pPr>
        <w:pStyle w:val="Default"/>
        <w:ind w:firstLine="426"/>
        <w:rPr>
          <w:sz w:val="28"/>
          <w:szCs w:val="28"/>
        </w:rPr>
      </w:pPr>
      <w:r w:rsidRPr="003E0088">
        <w:rPr>
          <w:sz w:val="28"/>
          <w:szCs w:val="28"/>
        </w:rPr>
        <w:t xml:space="preserve">2. </w:t>
      </w:r>
      <w:r>
        <w:rPr>
          <w:sz w:val="28"/>
          <w:szCs w:val="28"/>
        </w:rPr>
        <w:t>Гуашь</w:t>
      </w:r>
      <w:r w:rsidRPr="003E0088">
        <w:rPr>
          <w:sz w:val="28"/>
          <w:szCs w:val="28"/>
        </w:rPr>
        <w:t xml:space="preserve">; </w:t>
      </w:r>
    </w:p>
    <w:p w:rsidR="005E5D23" w:rsidRPr="003E0088" w:rsidRDefault="005E5D23" w:rsidP="00FA6006">
      <w:pPr>
        <w:pStyle w:val="Default"/>
        <w:ind w:firstLine="426"/>
        <w:rPr>
          <w:sz w:val="28"/>
          <w:szCs w:val="28"/>
        </w:rPr>
      </w:pPr>
      <w:r w:rsidRPr="003E0088">
        <w:rPr>
          <w:sz w:val="28"/>
          <w:szCs w:val="28"/>
        </w:rPr>
        <w:t xml:space="preserve">3. Палитра; </w:t>
      </w:r>
    </w:p>
    <w:p w:rsidR="005E5D23" w:rsidRPr="003E0088" w:rsidRDefault="005E5D23" w:rsidP="00FA6006">
      <w:pPr>
        <w:pStyle w:val="Default"/>
        <w:ind w:firstLine="426"/>
        <w:rPr>
          <w:sz w:val="28"/>
          <w:szCs w:val="28"/>
        </w:rPr>
      </w:pPr>
      <w:r w:rsidRPr="003E0088">
        <w:rPr>
          <w:sz w:val="28"/>
          <w:szCs w:val="28"/>
        </w:rPr>
        <w:t xml:space="preserve">4. Баночка с водой; </w:t>
      </w:r>
    </w:p>
    <w:p w:rsidR="003A0A49" w:rsidRDefault="005E5D23" w:rsidP="00FA6006">
      <w:pPr>
        <w:pStyle w:val="Default"/>
        <w:ind w:firstLine="426"/>
        <w:rPr>
          <w:sz w:val="28"/>
          <w:szCs w:val="28"/>
        </w:rPr>
      </w:pPr>
      <w:r w:rsidRPr="003E0088">
        <w:rPr>
          <w:sz w:val="28"/>
          <w:szCs w:val="28"/>
        </w:rPr>
        <w:t>5. Кисти</w:t>
      </w:r>
      <w:r w:rsidR="00E00099">
        <w:rPr>
          <w:sz w:val="28"/>
          <w:szCs w:val="28"/>
        </w:rPr>
        <w:t>;</w:t>
      </w:r>
    </w:p>
    <w:p w:rsidR="003A0A49" w:rsidRDefault="003A0A49" w:rsidP="00FA6006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Клей </w:t>
      </w:r>
      <w:proofErr w:type="gramStart"/>
      <w:r w:rsidR="00B03C29">
        <w:rPr>
          <w:sz w:val="28"/>
          <w:szCs w:val="28"/>
        </w:rPr>
        <w:t>-к</w:t>
      </w:r>
      <w:proofErr w:type="gramEnd"/>
      <w:r w:rsidR="00B03C29">
        <w:rPr>
          <w:sz w:val="28"/>
          <w:szCs w:val="28"/>
        </w:rPr>
        <w:t>арандаш</w:t>
      </w:r>
      <w:r w:rsidR="00E00099">
        <w:rPr>
          <w:sz w:val="28"/>
          <w:szCs w:val="28"/>
        </w:rPr>
        <w:t>;</w:t>
      </w:r>
    </w:p>
    <w:p w:rsidR="003A0A49" w:rsidRDefault="003A0A49" w:rsidP="00FA6006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>7. Трафареты птиц</w:t>
      </w:r>
      <w:r w:rsidR="00E00099">
        <w:rPr>
          <w:sz w:val="28"/>
          <w:szCs w:val="28"/>
        </w:rPr>
        <w:t>.</w:t>
      </w:r>
    </w:p>
    <w:p w:rsidR="005E5D23" w:rsidRPr="00972C08" w:rsidRDefault="005E5D23" w:rsidP="00FA6006">
      <w:pPr>
        <w:pStyle w:val="Default"/>
        <w:ind w:firstLine="426"/>
        <w:jc w:val="center"/>
        <w:rPr>
          <w:sz w:val="28"/>
          <w:szCs w:val="28"/>
        </w:rPr>
      </w:pPr>
    </w:p>
    <w:p w:rsidR="005E5D23" w:rsidRPr="00972C08" w:rsidRDefault="00FC2176" w:rsidP="00FA6006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E5D23" w:rsidRPr="00972C08">
        <w:rPr>
          <w:rFonts w:ascii="Times New Roman" w:hAnsi="Times New Roman"/>
          <w:b/>
          <w:sz w:val="28"/>
          <w:szCs w:val="28"/>
        </w:rPr>
        <w:t>. Проверяемый алгоритм  действия</w:t>
      </w:r>
    </w:p>
    <w:p w:rsidR="005E5D23" w:rsidRPr="00972C08" w:rsidRDefault="005E5D23" w:rsidP="00FA6006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b/>
          <w:sz w:val="28"/>
          <w:szCs w:val="28"/>
        </w:rPr>
        <w:t xml:space="preserve"> </w:t>
      </w:r>
      <w:r w:rsidRPr="00972C08">
        <w:rPr>
          <w:rFonts w:ascii="Times New Roman" w:hAnsi="Times New Roman"/>
          <w:sz w:val="28"/>
          <w:szCs w:val="28"/>
        </w:rPr>
        <w:t>(допускается незначительная помощь учителя на каждом этапе)</w:t>
      </w:r>
    </w:p>
    <w:p w:rsidR="005E5D23" w:rsidRDefault="005E5D23" w:rsidP="00FA600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5E5D23" w:rsidRDefault="005E5D23" w:rsidP="00FA6006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6CEC">
        <w:rPr>
          <w:rFonts w:ascii="Times New Roman" w:hAnsi="Times New Roman" w:cs="Times New Roman"/>
          <w:sz w:val="28"/>
          <w:szCs w:val="28"/>
        </w:rPr>
        <w:t>Организация рабочего места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0099" w:rsidRDefault="005E5D23" w:rsidP="00FA6006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07F">
        <w:rPr>
          <w:rFonts w:ascii="Times New Roman" w:hAnsi="Times New Roman" w:cs="Times New Roman"/>
          <w:sz w:val="28"/>
          <w:szCs w:val="28"/>
        </w:rPr>
        <w:t>Подготовка художественных мат</w:t>
      </w:r>
      <w:r>
        <w:rPr>
          <w:rFonts w:ascii="Times New Roman" w:hAnsi="Times New Roman" w:cs="Times New Roman"/>
          <w:sz w:val="28"/>
          <w:szCs w:val="28"/>
        </w:rPr>
        <w:t>ериалов и инструментов к работе;</w:t>
      </w:r>
      <w:r w:rsidR="00E00099" w:rsidRPr="00E0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D23" w:rsidRPr="00E00099" w:rsidRDefault="00E00099" w:rsidP="00FA6006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цветовой палитры будущей работы (выбор листа цветного картона);</w:t>
      </w:r>
    </w:p>
    <w:p w:rsidR="005E5D23" w:rsidRPr="00D5641D" w:rsidRDefault="005E5D23" w:rsidP="00FA6006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641D">
        <w:rPr>
          <w:rFonts w:ascii="Times New Roman" w:hAnsi="Times New Roman" w:cs="Times New Roman"/>
          <w:sz w:val="28"/>
          <w:szCs w:val="28"/>
        </w:rPr>
        <w:t xml:space="preserve">Горизонтальное расположение </w:t>
      </w:r>
      <w:r w:rsidR="00F87AA3">
        <w:rPr>
          <w:rFonts w:ascii="Times New Roman" w:hAnsi="Times New Roman" w:cs="Times New Roman"/>
          <w:sz w:val="28"/>
          <w:szCs w:val="28"/>
        </w:rPr>
        <w:t xml:space="preserve"> листа </w:t>
      </w:r>
      <w:r w:rsidR="00E00099">
        <w:rPr>
          <w:rFonts w:ascii="Times New Roman" w:hAnsi="Times New Roman" w:cs="Times New Roman"/>
          <w:sz w:val="28"/>
          <w:szCs w:val="28"/>
        </w:rPr>
        <w:t>картона</w:t>
      </w:r>
      <w:r w:rsidRPr="00D5641D">
        <w:rPr>
          <w:rFonts w:ascii="Times New Roman" w:hAnsi="Times New Roman" w:cs="Times New Roman"/>
          <w:sz w:val="28"/>
          <w:szCs w:val="28"/>
        </w:rPr>
        <w:t xml:space="preserve"> на рабочем месте. </w:t>
      </w:r>
    </w:p>
    <w:p w:rsidR="005E5D23" w:rsidRPr="00AF307F" w:rsidRDefault="005E5D23" w:rsidP="00FA600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07F"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5E5D23" w:rsidRDefault="004413F3" w:rsidP="00FA6006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трафаретов птиц на листе бумаги</w:t>
      </w:r>
      <w:r w:rsidR="005E5D23">
        <w:rPr>
          <w:rFonts w:ascii="Times New Roman" w:hAnsi="Times New Roman" w:cs="Times New Roman"/>
          <w:sz w:val="28"/>
          <w:szCs w:val="28"/>
        </w:rPr>
        <w:t xml:space="preserve">, используя  </w:t>
      </w:r>
      <w:r w:rsidR="00BB458C">
        <w:rPr>
          <w:rFonts w:ascii="Times New Roman" w:hAnsi="Times New Roman" w:cs="Times New Roman"/>
          <w:sz w:val="28"/>
          <w:szCs w:val="28"/>
        </w:rPr>
        <w:t>композицию</w:t>
      </w:r>
      <w:r w:rsidR="005E5D23">
        <w:rPr>
          <w:rFonts w:ascii="Times New Roman" w:hAnsi="Times New Roman" w:cs="Times New Roman"/>
          <w:sz w:val="28"/>
          <w:szCs w:val="28"/>
        </w:rPr>
        <w:t>, как выразительное средс</w:t>
      </w:r>
      <w:r w:rsidR="00E00099">
        <w:rPr>
          <w:rFonts w:ascii="Times New Roman" w:hAnsi="Times New Roman" w:cs="Times New Roman"/>
          <w:sz w:val="28"/>
          <w:szCs w:val="28"/>
        </w:rPr>
        <w:t>тво изобразительного искусства</w:t>
      </w:r>
      <w:r w:rsidR="00BB458C">
        <w:rPr>
          <w:rFonts w:ascii="Times New Roman" w:hAnsi="Times New Roman" w:cs="Times New Roman"/>
          <w:sz w:val="28"/>
          <w:szCs w:val="28"/>
        </w:rPr>
        <w:t xml:space="preserve"> (трафареты двигаются по листу бумаги)</w:t>
      </w:r>
      <w:r w:rsidR="00E00099">
        <w:rPr>
          <w:rFonts w:ascii="Times New Roman" w:hAnsi="Times New Roman" w:cs="Times New Roman"/>
          <w:sz w:val="28"/>
          <w:szCs w:val="28"/>
        </w:rPr>
        <w:t>;</w:t>
      </w:r>
    </w:p>
    <w:p w:rsidR="00BB458C" w:rsidRDefault="00BB458C" w:rsidP="00FA6006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Наклеивание фигур птиц (трафарет</w:t>
      </w:r>
      <w:r w:rsidR="00E0009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0099">
        <w:rPr>
          <w:rFonts w:ascii="Times New Roman" w:hAnsi="Times New Roman" w:cs="Times New Roman"/>
          <w:sz w:val="28"/>
          <w:szCs w:val="28"/>
        </w:rPr>
        <w:t>;</w:t>
      </w:r>
    </w:p>
    <w:p w:rsidR="00B03C29" w:rsidRDefault="00B03C29" w:rsidP="00FA6006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птиц в цвете;</w:t>
      </w:r>
    </w:p>
    <w:p w:rsidR="005E5D23" w:rsidRDefault="005E5D23" w:rsidP="00FA6006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Прорисовка  </w:t>
      </w:r>
      <w:r w:rsidR="00BB458C">
        <w:rPr>
          <w:rFonts w:ascii="Times New Roman" w:hAnsi="Times New Roman" w:cs="Times New Roman"/>
          <w:sz w:val="28"/>
          <w:szCs w:val="28"/>
        </w:rPr>
        <w:t xml:space="preserve">гуашью </w:t>
      </w:r>
      <w:r>
        <w:rPr>
          <w:rFonts w:ascii="Times New Roman" w:hAnsi="Times New Roman" w:cs="Times New Roman"/>
          <w:sz w:val="28"/>
          <w:szCs w:val="28"/>
        </w:rPr>
        <w:t>деталей</w:t>
      </w:r>
      <w:r w:rsidR="00BB458C">
        <w:rPr>
          <w:rFonts w:ascii="Times New Roman" w:hAnsi="Times New Roman" w:cs="Times New Roman"/>
          <w:sz w:val="28"/>
          <w:szCs w:val="28"/>
        </w:rPr>
        <w:t xml:space="preserve"> рисунка (ветки дерева, листья) </w:t>
      </w:r>
      <w:r>
        <w:rPr>
          <w:rFonts w:ascii="Times New Roman" w:hAnsi="Times New Roman" w:cs="Times New Roman"/>
          <w:sz w:val="28"/>
          <w:szCs w:val="28"/>
        </w:rPr>
        <w:t>(помощь учителя).</w:t>
      </w:r>
    </w:p>
    <w:p w:rsidR="005E5D23" w:rsidRDefault="005E5D23" w:rsidP="00FA600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777615" w:rsidRDefault="00777615" w:rsidP="00FA6006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работы (алгоритм самооценки):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тебе нужно было сделать?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тебе сделать работу?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справился с работой или есть недочеты?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выполнил всё сам или с чьей - то помощью?</w:t>
      </w:r>
    </w:p>
    <w:p w:rsidR="00266EB3" w:rsidRDefault="00266EB3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материалом тебе пришлось сегодня работать?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правильно выбрал  сочетания цветов?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ты  работал  с художественным материалом? (соотношение краски и воды);</w:t>
      </w:r>
    </w:p>
    <w:p w:rsidR="00777615" w:rsidRPr="00107A20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правила композиции ты опирался, создавая работу?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Определи, что получилось лучше всего в твоей работе. 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ты оценил свою работу?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Внеси при необходимости некоторые изменения в рисунок.</w:t>
      </w:r>
    </w:p>
    <w:p w:rsidR="00777615" w:rsidRDefault="00777615" w:rsidP="00FA6006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выставки: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и сравнение работ учащихся, обмен мнениями, обсуждение результатов художественно-творческой деятельности. 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7A13">
        <w:rPr>
          <w:rFonts w:ascii="Times New Roman" w:hAnsi="Times New Roman" w:cs="Times New Roman"/>
          <w:i/>
          <w:sz w:val="28"/>
          <w:szCs w:val="28"/>
        </w:rPr>
        <w:t>Алгоритм анализа и сравнения работ:</w:t>
      </w:r>
    </w:p>
    <w:p w:rsidR="00777615" w:rsidRPr="00CC3B8A" w:rsidRDefault="00777615" w:rsidP="00FA60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C3B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B8A">
        <w:rPr>
          <w:rFonts w:ascii="Times New Roman" w:hAnsi="Times New Roman" w:cs="Times New Roman"/>
          <w:sz w:val="28"/>
          <w:szCs w:val="28"/>
        </w:rPr>
        <w:t>Рассмотрите представленные работы;</w:t>
      </w:r>
    </w:p>
    <w:p w:rsidR="00777615" w:rsidRPr="00CC3B8A" w:rsidRDefault="00777615" w:rsidP="00FA60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3B8A">
        <w:rPr>
          <w:rFonts w:ascii="Times New Roman" w:hAnsi="Times New Roman" w:cs="Times New Roman"/>
          <w:sz w:val="28"/>
          <w:szCs w:val="28"/>
        </w:rPr>
        <w:t>-  Чьи работы вам понравились? Почему?</w:t>
      </w:r>
    </w:p>
    <w:p w:rsidR="00777615" w:rsidRDefault="00777615" w:rsidP="00FA6006">
      <w:pPr>
        <w:pStyle w:val="a5"/>
        <w:ind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3B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B8A">
        <w:rPr>
          <w:rFonts w:ascii="Times New Roman" w:hAnsi="Times New Roman" w:cs="Times New Roman"/>
          <w:sz w:val="28"/>
          <w:szCs w:val="28"/>
        </w:rPr>
        <w:t>Назовите самые оригинальные, самые необычные, самые яркие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C3B8A">
        <w:rPr>
          <w:rFonts w:ascii="Times New Roman" w:hAnsi="Times New Roman" w:cs="Times New Roman"/>
          <w:sz w:val="28"/>
          <w:szCs w:val="28"/>
        </w:rPr>
        <w:t>.</w:t>
      </w:r>
    </w:p>
    <w:p w:rsidR="00777615" w:rsidRDefault="00777615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58C" w:rsidRDefault="00BB458C" w:rsidP="00FA600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58C" w:rsidRDefault="00BB458C" w:rsidP="00FA600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58C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C6DAE" w:rsidRDefault="004C6DAE" w:rsidP="00FA600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939" w:rsidRDefault="00710939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Матвей смотрели в окно.</w:t>
      </w:r>
    </w:p>
    <w:p w:rsidR="00710939" w:rsidRDefault="00710939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 зима закончится</w:t>
      </w:r>
      <w:r w:rsidR="006359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35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сказала Маша</w:t>
      </w:r>
      <w:r w:rsidR="0063596A">
        <w:rPr>
          <w:rFonts w:ascii="Times New Roman" w:hAnsi="Times New Roman" w:cs="Times New Roman"/>
          <w:sz w:val="28"/>
          <w:szCs w:val="28"/>
        </w:rPr>
        <w:t>.</w:t>
      </w:r>
    </w:p>
    <w:p w:rsidR="0063596A" w:rsidRDefault="0063596A" w:rsidP="00FA60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прилетят перелетные птицы,- ответил Матвей.</w:t>
      </w:r>
    </w:p>
    <w:p w:rsidR="0063596A" w:rsidRPr="00B03C29" w:rsidRDefault="0063596A" w:rsidP="00FA600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дети вспомнили, как </w:t>
      </w:r>
      <w:r w:rsidR="00710939" w:rsidRPr="0063596A">
        <w:rPr>
          <w:rFonts w:ascii="Times New Roman" w:hAnsi="Times New Roman"/>
          <w:sz w:val="28"/>
          <w:szCs w:val="28"/>
        </w:rPr>
        <w:t>посе</w:t>
      </w:r>
      <w:r>
        <w:rPr>
          <w:rFonts w:ascii="Times New Roman" w:hAnsi="Times New Roman"/>
          <w:sz w:val="28"/>
          <w:szCs w:val="28"/>
        </w:rPr>
        <w:t xml:space="preserve">щая  </w:t>
      </w:r>
      <w:r w:rsidR="00710939" w:rsidRPr="0063596A">
        <w:rPr>
          <w:rFonts w:ascii="Times New Roman" w:hAnsi="Times New Roman"/>
          <w:sz w:val="28"/>
          <w:szCs w:val="28"/>
        </w:rPr>
        <w:t xml:space="preserve">Челябинский </w:t>
      </w:r>
      <w:r>
        <w:rPr>
          <w:rFonts w:ascii="Times New Roman" w:hAnsi="Times New Roman"/>
          <w:sz w:val="28"/>
          <w:szCs w:val="28"/>
        </w:rPr>
        <w:t>Краеведческий музей, узнали, что 1 апреля «День птиц».</w:t>
      </w:r>
      <w:r w:rsidRPr="0063596A">
        <w:rPr>
          <w:rFonts w:ascii="Arial" w:hAnsi="Arial" w:cs="Arial"/>
          <w:color w:val="414141"/>
          <w:sz w:val="21"/>
          <w:szCs w:val="21"/>
        </w:rPr>
        <w:t xml:space="preserve"> </w:t>
      </w:r>
      <w:r w:rsidRPr="00B03C29">
        <w:rPr>
          <w:rFonts w:ascii="Times New Roman" w:hAnsi="Times New Roman"/>
          <w:color w:val="000000" w:themeColor="text1"/>
          <w:sz w:val="28"/>
          <w:szCs w:val="28"/>
        </w:rPr>
        <w:t>На Руси в конце зимы развешивали скворечники и пели заклички, призывающие жаворонков и других перелетных птиц «принести весну на своих крыльях».</w:t>
      </w:r>
    </w:p>
    <w:p w:rsidR="0063596A" w:rsidRPr="004C6DAE" w:rsidRDefault="0063596A" w:rsidP="00FA6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DAE">
        <w:rPr>
          <w:rFonts w:ascii="Times New Roman" w:hAnsi="Times New Roman"/>
          <w:sz w:val="28"/>
          <w:szCs w:val="28"/>
        </w:rPr>
        <w:t>- А каких перелетных птиц  ты запомнила</w:t>
      </w:r>
      <w:r w:rsidR="00B03C29">
        <w:rPr>
          <w:rFonts w:ascii="Times New Roman" w:hAnsi="Times New Roman"/>
          <w:sz w:val="28"/>
          <w:szCs w:val="28"/>
        </w:rPr>
        <w:t>?</w:t>
      </w:r>
      <w:r w:rsidRPr="004C6DAE">
        <w:rPr>
          <w:rFonts w:ascii="Times New Roman" w:hAnsi="Times New Roman"/>
          <w:sz w:val="28"/>
          <w:szCs w:val="28"/>
        </w:rPr>
        <w:t>- спросил Матвей.</w:t>
      </w:r>
    </w:p>
    <w:p w:rsidR="0063596A" w:rsidRDefault="0063596A" w:rsidP="00FA6006">
      <w:pPr>
        <w:spacing w:after="0" w:line="240" w:lineRule="auto"/>
        <w:ind w:hanging="207"/>
        <w:jc w:val="both"/>
        <w:rPr>
          <w:rFonts w:ascii="Times New Roman" w:hAnsi="Times New Roman"/>
          <w:sz w:val="28"/>
          <w:szCs w:val="28"/>
        </w:rPr>
      </w:pPr>
      <w:r w:rsidRPr="004C6DAE">
        <w:rPr>
          <w:rFonts w:ascii="Times New Roman" w:hAnsi="Times New Roman"/>
          <w:sz w:val="28"/>
          <w:szCs w:val="28"/>
        </w:rPr>
        <w:t>- Скворца, соловья</w:t>
      </w:r>
      <w:r w:rsidR="004C6DAE" w:rsidRPr="004C6DAE">
        <w:rPr>
          <w:rFonts w:ascii="Times New Roman" w:hAnsi="Times New Roman"/>
          <w:sz w:val="28"/>
          <w:szCs w:val="28"/>
        </w:rPr>
        <w:t xml:space="preserve">, и еще одна птица - символ </w:t>
      </w:r>
      <w:r w:rsidR="00F87AA3">
        <w:rPr>
          <w:rFonts w:ascii="Times New Roman" w:hAnsi="Times New Roman"/>
          <w:sz w:val="28"/>
          <w:szCs w:val="28"/>
        </w:rPr>
        <w:t>России</w:t>
      </w:r>
      <w:r w:rsidR="00B03C29">
        <w:rPr>
          <w:rFonts w:ascii="Times New Roman" w:hAnsi="Times New Roman"/>
          <w:sz w:val="28"/>
          <w:szCs w:val="28"/>
        </w:rPr>
        <w:t xml:space="preserve">, забыла ее название </w:t>
      </w:r>
      <w:r w:rsidRPr="004C6DAE">
        <w:rPr>
          <w:rFonts w:ascii="Times New Roman" w:hAnsi="Times New Roman"/>
          <w:sz w:val="28"/>
          <w:szCs w:val="28"/>
        </w:rPr>
        <w:t>- ответила Маша.</w:t>
      </w:r>
      <w:r w:rsidR="00BF32A1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380"/>
        <w:gridCol w:w="3378"/>
      </w:tblGrid>
      <w:tr w:rsidR="00FA6006" w:rsidTr="006A0A03">
        <w:trPr>
          <w:jc w:val="center"/>
        </w:trPr>
        <w:tc>
          <w:tcPr>
            <w:tcW w:w="1667" w:type="pct"/>
          </w:tcPr>
          <w:p w:rsidR="00FA6006" w:rsidRPr="00FA6006" w:rsidRDefault="00FA6006" w:rsidP="00FA60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6006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1375102" cy="1388853"/>
                  <wp:effectExtent l="19050" t="0" r="0" b="0"/>
                  <wp:docPr id="1" name="Рисунок 0" descr="1.Сквор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Скворец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339" cy="138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FA6006" w:rsidRPr="00FA6006" w:rsidRDefault="00FA6006" w:rsidP="00FA60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6006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52161" cy="1388853"/>
                  <wp:effectExtent l="19050" t="0" r="0" b="0"/>
                  <wp:docPr id="2" name="Рисунок 1" descr="1-1. Сквор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. Скворец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259" cy="1387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:rsidR="00FA6006" w:rsidRPr="00FA6006" w:rsidRDefault="00FA6006" w:rsidP="00FA60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6006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17917" cy="1347388"/>
                  <wp:effectExtent l="19050" t="0" r="0" b="0"/>
                  <wp:docPr id="3" name="Рисунок 2" descr="2. Солов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 Соловей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60" cy="134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006" w:rsidTr="006A0A03">
        <w:trPr>
          <w:jc w:val="center"/>
        </w:trPr>
        <w:tc>
          <w:tcPr>
            <w:tcW w:w="1667" w:type="pct"/>
          </w:tcPr>
          <w:p w:rsidR="00FA6006" w:rsidRPr="00FA6006" w:rsidRDefault="00FA6006" w:rsidP="00FA60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6006">
              <w:rPr>
                <w:rFonts w:ascii="Times New Roman" w:hAnsi="Times New Roman"/>
                <w:sz w:val="24"/>
                <w:szCs w:val="28"/>
              </w:rPr>
              <w:t>Скворец</w:t>
            </w:r>
          </w:p>
        </w:tc>
        <w:tc>
          <w:tcPr>
            <w:tcW w:w="1667" w:type="pct"/>
          </w:tcPr>
          <w:p w:rsidR="00FA6006" w:rsidRPr="00FA6006" w:rsidRDefault="00FA6006" w:rsidP="00FA60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6006">
              <w:rPr>
                <w:rFonts w:ascii="Times New Roman" w:hAnsi="Times New Roman"/>
                <w:sz w:val="24"/>
                <w:szCs w:val="28"/>
              </w:rPr>
              <w:t>Скворец</w:t>
            </w:r>
          </w:p>
        </w:tc>
        <w:tc>
          <w:tcPr>
            <w:tcW w:w="1666" w:type="pct"/>
          </w:tcPr>
          <w:p w:rsidR="00FA6006" w:rsidRDefault="00FA6006" w:rsidP="00FA60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6006">
              <w:rPr>
                <w:rFonts w:ascii="Times New Roman" w:hAnsi="Times New Roman"/>
                <w:sz w:val="24"/>
                <w:szCs w:val="28"/>
              </w:rPr>
              <w:t>Соловей</w:t>
            </w:r>
          </w:p>
          <w:p w:rsidR="006A0A03" w:rsidRPr="00FA6006" w:rsidRDefault="006A0A03" w:rsidP="00FA60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A6006" w:rsidRPr="004C6DAE" w:rsidRDefault="00FA6006" w:rsidP="00FA6006">
      <w:pPr>
        <w:spacing w:after="0" w:line="240" w:lineRule="auto"/>
        <w:ind w:hanging="207"/>
        <w:jc w:val="both"/>
        <w:rPr>
          <w:rFonts w:ascii="Times New Roman" w:hAnsi="Times New Roman"/>
          <w:sz w:val="28"/>
          <w:szCs w:val="28"/>
        </w:rPr>
      </w:pPr>
    </w:p>
    <w:p w:rsidR="004C6DAE" w:rsidRDefault="0063596A" w:rsidP="00FA600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4C6DAE">
        <w:rPr>
          <w:rFonts w:ascii="Times New Roman" w:hAnsi="Times New Roman"/>
          <w:sz w:val="28"/>
          <w:szCs w:val="28"/>
        </w:rPr>
        <w:t xml:space="preserve">- </w:t>
      </w:r>
      <w:r w:rsidR="004C6DAE" w:rsidRPr="004C6DAE">
        <w:rPr>
          <w:rFonts w:ascii="Times New Roman" w:hAnsi="Times New Roman"/>
          <w:sz w:val="28"/>
          <w:szCs w:val="28"/>
        </w:rPr>
        <w:t xml:space="preserve">Варакушка! Это птичка, носит на своей груди символические цвета российского флага – белый, синий и красный, </w:t>
      </w:r>
      <w:r w:rsidR="00D54B7C">
        <w:rPr>
          <w:rFonts w:ascii="Times New Roman" w:hAnsi="Times New Roman"/>
          <w:sz w:val="28"/>
          <w:szCs w:val="28"/>
        </w:rPr>
        <w:t>такой</w:t>
      </w:r>
      <w:r w:rsidR="004C6DAE" w:rsidRPr="004C6DAE">
        <w:rPr>
          <w:rFonts w:ascii="Times New Roman" w:hAnsi="Times New Roman"/>
          <w:sz w:val="28"/>
          <w:szCs w:val="28"/>
        </w:rPr>
        <w:t xml:space="preserve"> маленький российский знаменосец. Она близкий родственник соловья, но, сильно уступает ему по красоте песни.</w:t>
      </w:r>
      <w:r w:rsidR="002D0B11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A0A03" w:rsidTr="004E1F05">
        <w:trPr>
          <w:jc w:val="center"/>
        </w:trPr>
        <w:tc>
          <w:tcPr>
            <w:tcW w:w="2500" w:type="pct"/>
          </w:tcPr>
          <w:p w:rsidR="006A0A03" w:rsidRPr="00FA6006" w:rsidRDefault="006A0A03" w:rsidP="004E1F0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6006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060481" cy="1802920"/>
                  <wp:effectExtent l="19050" t="0" r="0" b="0"/>
                  <wp:docPr id="9" name="Рисунок 3" descr="3. Варак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 Варакушка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892" cy="180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6A0A03" w:rsidRPr="00FA6006" w:rsidRDefault="006A0A03" w:rsidP="004E1F0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6006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913267" cy="1852390"/>
                  <wp:effectExtent l="19050" t="0" r="0" b="0"/>
                  <wp:docPr id="10" name="Рисунок 4" descr="3.1 Варак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1 Варакушка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46" cy="185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A03" w:rsidTr="004E1F05">
        <w:trPr>
          <w:jc w:val="center"/>
        </w:trPr>
        <w:tc>
          <w:tcPr>
            <w:tcW w:w="2500" w:type="pct"/>
          </w:tcPr>
          <w:p w:rsidR="006A0A03" w:rsidRPr="00FA6006" w:rsidRDefault="006A0A03" w:rsidP="004E1F0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6006">
              <w:rPr>
                <w:rFonts w:ascii="Times New Roman" w:hAnsi="Times New Roman"/>
                <w:sz w:val="24"/>
                <w:szCs w:val="28"/>
              </w:rPr>
              <w:t>Варакушка</w:t>
            </w:r>
          </w:p>
        </w:tc>
        <w:tc>
          <w:tcPr>
            <w:tcW w:w="2500" w:type="pct"/>
          </w:tcPr>
          <w:p w:rsidR="006A0A03" w:rsidRPr="00FA6006" w:rsidRDefault="006A0A03" w:rsidP="004E1F0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6006">
              <w:rPr>
                <w:rFonts w:ascii="Times New Roman" w:hAnsi="Times New Roman"/>
                <w:sz w:val="24"/>
                <w:szCs w:val="28"/>
              </w:rPr>
              <w:t>Варакушка</w:t>
            </w:r>
          </w:p>
        </w:tc>
      </w:tr>
    </w:tbl>
    <w:p w:rsidR="006A0A03" w:rsidRDefault="006A0A03" w:rsidP="00FA600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D54B7C" w:rsidRDefault="00D54B7C" w:rsidP="00FA600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давай  тоже попросим птиц «принести весну на своих крыльях»,- предложила Маша.</w:t>
      </w:r>
    </w:p>
    <w:p w:rsidR="00B03C29" w:rsidRDefault="00B03C29" w:rsidP="00FA600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Давай,</w:t>
      </w:r>
      <w:r w:rsidR="00D54B7C">
        <w:rPr>
          <w:rFonts w:ascii="Times New Roman" w:hAnsi="Times New Roman"/>
          <w:sz w:val="28"/>
          <w:szCs w:val="28"/>
        </w:rPr>
        <w:t>- согласился Матвей.</w:t>
      </w:r>
    </w:p>
    <w:p w:rsidR="00D54B7C" w:rsidRDefault="00D54B7C" w:rsidP="00FA600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дети дружно принялись за работу.</w:t>
      </w:r>
    </w:p>
    <w:p w:rsidR="00D54B7C" w:rsidRDefault="00D54B7C" w:rsidP="00FA600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D54B7C" w:rsidRPr="004C6DAE" w:rsidRDefault="00D54B7C" w:rsidP="00FA600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63596A" w:rsidRDefault="00D54B7C" w:rsidP="00FA600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32A1">
        <w:rPr>
          <w:rFonts w:ascii="Times New Roman" w:hAnsi="Times New Roman"/>
          <w:sz w:val="28"/>
          <w:szCs w:val="28"/>
        </w:rPr>
        <w:t>Смело берите лист цветно</w:t>
      </w:r>
      <w:r w:rsidR="00B03C29">
        <w:rPr>
          <w:rFonts w:ascii="Times New Roman" w:hAnsi="Times New Roman"/>
          <w:sz w:val="28"/>
          <w:szCs w:val="28"/>
        </w:rPr>
        <w:t>го</w:t>
      </w:r>
      <w:r w:rsidRPr="00BF32A1">
        <w:rPr>
          <w:rFonts w:ascii="Times New Roman" w:hAnsi="Times New Roman"/>
          <w:sz w:val="28"/>
          <w:szCs w:val="28"/>
        </w:rPr>
        <w:t xml:space="preserve"> </w:t>
      </w:r>
      <w:r w:rsidR="00B03C29">
        <w:rPr>
          <w:rFonts w:ascii="Times New Roman" w:hAnsi="Times New Roman"/>
          <w:sz w:val="28"/>
          <w:szCs w:val="28"/>
        </w:rPr>
        <w:t>картона</w:t>
      </w:r>
      <w:r w:rsidRPr="00BF32A1">
        <w:rPr>
          <w:rFonts w:ascii="Times New Roman" w:hAnsi="Times New Roman"/>
          <w:sz w:val="28"/>
          <w:szCs w:val="28"/>
        </w:rPr>
        <w:t xml:space="preserve">. Подберите такой цвет, чтобы передать весеннее настроение. </w:t>
      </w:r>
      <w:r w:rsidR="00BF32A1" w:rsidRPr="00BF3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Прежде чем наклеить </w:t>
      </w:r>
      <w:r w:rsidR="00F35B39">
        <w:rPr>
          <w:rFonts w:ascii="Times New Roman" w:hAnsi="Times New Roman"/>
          <w:sz w:val="28"/>
          <w:szCs w:val="28"/>
        </w:rPr>
        <w:t>шаблоны</w:t>
      </w:r>
      <w:r w:rsidRPr="00BF32A1">
        <w:rPr>
          <w:rFonts w:ascii="Times New Roman" w:hAnsi="Times New Roman"/>
          <w:sz w:val="28"/>
          <w:szCs w:val="28"/>
        </w:rPr>
        <w:t xml:space="preserve"> птиц </w:t>
      </w:r>
      <w:r w:rsidR="00BF32A1" w:rsidRPr="00BF32A1">
        <w:rPr>
          <w:rFonts w:ascii="Times New Roman" w:hAnsi="Times New Roman"/>
          <w:sz w:val="28"/>
          <w:szCs w:val="28"/>
        </w:rPr>
        <w:t xml:space="preserve">расположите  их, </w:t>
      </w:r>
      <w:r w:rsidRPr="00BF32A1">
        <w:rPr>
          <w:rFonts w:ascii="Times New Roman" w:hAnsi="Times New Roman"/>
          <w:sz w:val="28"/>
          <w:szCs w:val="28"/>
        </w:rPr>
        <w:t>используя композицию,</w:t>
      </w:r>
      <w:r w:rsidRPr="00BF3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подвигайте фигуры</w:t>
      </w:r>
      <w:r w:rsidR="00BF32A1" w:rsidRPr="00BF3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80"/>
        <w:gridCol w:w="3380"/>
        <w:gridCol w:w="3378"/>
      </w:tblGrid>
      <w:tr w:rsidR="00BF1A7D" w:rsidTr="00BF1A7D">
        <w:tc>
          <w:tcPr>
            <w:tcW w:w="1667" w:type="pct"/>
          </w:tcPr>
          <w:p w:rsidR="00BF1A7D" w:rsidRDefault="00F35B39" w:rsidP="00BF1A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689002" cy="1785667"/>
                  <wp:effectExtent l="0" t="0" r="0" b="0"/>
                  <wp:docPr id="4" name="Рисунок 4" descr="C:\Users\110kab\Desktop\КИМы ИЗО\11\Трафареты\скворе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0kab\Desktop\КИМы ИЗО\11\Трафареты\скворе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26" cy="178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BF1A7D" w:rsidRDefault="00BF1A7D" w:rsidP="00BF1A7D">
            <w:pPr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35B39" w:rsidRDefault="00F35B39" w:rsidP="00BF1A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7A70DF9">
                  <wp:extent cx="1390015" cy="13900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BF1A7D" w:rsidRDefault="00BF1A7D" w:rsidP="00BF1A7D">
            <w:pPr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35B39" w:rsidRDefault="00F35B39" w:rsidP="00BF1A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061049" cy="1579082"/>
                  <wp:effectExtent l="0" t="0" r="0" b="0"/>
                  <wp:docPr id="6" name="Рисунок 6" descr="C:\Users\110kab\Desktop\КИМы ИЗО\11\Трафареты\варакуш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10kab\Desktop\КИМы ИЗО\11\Трафареты\варакушк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590" cy="159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A7D" w:rsidTr="00BF1A7D">
        <w:tc>
          <w:tcPr>
            <w:tcW w:w="1667" w:type="pct"/>
          </w:tcPr>
          <w:p w:rsidR="00BF1A7D" w:rsidRDefault="00BF1A7D" w:rsidP="00BF1A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6006">
              <w:rPr>
                <w:rFonts w:ascii="Times New Roman" w:hAnsi="Times New Roman"/>
                <w:sz w:val="24"/>
                <w:szCs w:val="28"/>
              </w:rPr>
              <w:t>Скворец</w:t>
            </w:r>
          </w:p>
        </w:tc>
        <w:tc>
          <w:tcPr>
            <w:tcW w:w="1667" w:type="pct"/>
          </w:tcPr>
          <w:p w:rsidR="00BF1A7D" w:rsidRDefault="00BF1A7D" w:rsidP="00BF1A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6006">
              <w:rPr>
                <w:rFonts w:ascii="Times New Roman" w:hAnsi="Times New Roman"/>
                <w:sz w:val="24"/>
                <w:szCs w:val="28"/>
              </w:rPr>
              <w:t>Соловей</w:t>
            </w:r>
          </w:p>
        </w:tc>
        <w:tc>
          <w:tcPr>
            <w:tcW w:w="1667" w:type="pct"/>
          </w:tcPr>
          <w:p w:rsidR="00BF1A7D" w:rsidRDefault="00BF1A7D" w:rsidP="00BF1A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6006">
              <w:rPr>
                <w:rFonts w:ascii="Times New Roman" w:hAnsi="Times New Roman"/>
                <w:sz w:val="24"/>
                <w:szCs w:val="28"/>
              </w:rPr>
              <w:t>Варакушка</w:t>
            </w:r>
          </w:p>
        </w:tc>
      </w:tr>
    </w:tbl>
    <w:p w:rsidR="00BF1A7D" w:rsidRPr="00BF32A1" w:rsidRDefault="00BF1A7D" w:rsidP="00FA600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F32A1" w:rsidRPr="00BF32A1" w:rsidRDefault="00BF32A1" w:rsidP="00FA60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32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После выполнения этого этапа работы берите кисточки, гуашь и</w:t>
      </w:r>
      <w:r w:rsidRPr="00BF32A1">
        <w:rPr>
          <w:rFonts w:ascii="Times New Roman" w:hAnsi="Times New Roman"/>
          <w:sz w:val="28"/>
          <w:szCs w:val="28"/>
        </w:rPr>
        <w:t xml:space="preserve"> </w:t>
      </w:r>
      <w:r w:rsidR="00B03C29">
        <w:rPr>
          <w:rFonts w:ascii="Times New Roman" w:hAnsi="Times New Roman"/>
          <w:sz w:val="28"/>
          <w:szCs w:val="28"/>
        </w:rPr>
        <w:t xml:space="preserve">разукрасьте </w:t>
      </w:r>
      <w:r w:rsidR="00F35B39">
        <w:rPr>
          <w:rFonts w:ascii="Times New Roman" w:hAnsi="Times New Roman"/>
          <w:sz w:val="28"/>
          <w:szCs w:val="28"/>
        </w:rPr>
        <w:t>шаблоны</w:t>
      </w:r>
      <w:r w:rsidR="00B03C29">
        <w:rPr>
          <w:rFonts w:ascii="Times New Roman" w:hAnsi="Times New Roman"/>
          <w:sz w:val="28"/>
          <w:szCs w:val="28"/>
        </w:rPr>
        <w:t xml:space="preserve">  птиц, </w:t>
      </w:r>
      <w:r w:rsidRPr="00BF32A1">
        <w:rPr>
          <w:rFonts w:ascii="Times New Roman" w:hAnsi="Times New Roman"/>
          <w:sz w:val="28"/>
          <w:szCs w:val="28"/>
        </w:rPr>
        <w:t>прорис</w:t>
      </w:r>
      <w:r w:rsidR="00B03C29">
        <w:rPr>
          <w:rFonts w:ascii="Times New Roman" w:hAnsi="Times New Roman"/>
          <w:sz w:val="28"/>
          <w:szCs w:val="28"/>
        </w:rPr>
        <w:t>уйте детали рисунка -</w:t>
      </w:r>
      <w:r w:rsidRPr="00BF32A1">
        <w:rPr>
          <w:rFonts w:ascii="Times New Roman" w:hAnsi="Times New Roman"/>
          <w:sz w:val="28"/>
          <w:szCs w:val="28"/>
        </w:rPr>
        <w:t xml:space="preserve"> ветки дерева, листья. </w:t>
      </w:r>
    </w:p>
    <w:p w:rsidR="00BF32A1" w:rsidRPr="004C6DAE" w:rsidRDefault="00B03C29" w:rsidP="00FA60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успехов в работе!</w:t>
      </w:r>
    </w:p>
    <w:sectPr w:rsidR="00BF32A1" w:rsidRPr="004C6DAE" w:rsidSect="00FA60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166E"/>
    <w:multiLevelType w:val="hybridMultilevel"/>
    <w:tmpl w:val="E9FAAC8A"/>
    <w:lvl w:ilvl="0" w:tplc="D3BA1860">
      <w:start w:val="1"/>
      <w:numFmt w:val="decimal"/>
      <w:lvlText w:val="%1."/>
      <w:lvlJc w:val="left"/>
      <w:pPr>
        <w:ind w:left="686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93B64"/>
    <w:multiLevelType w:val="hybridMultilevel"/>
    <w:tmpl w:val="FDE2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F4C2B"/>
    <w:multiLevelType w:val="hybridMultilevel"/>
    <w:tmpl w:val="BD1686D4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DC7E6A"/>
    <w:multiLevelType w:val="hybridMultilevel"/>
    <w:tmpl w:val="1D824EF0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E36760"/>
    <w:multiLevelType w:val="hybridMultilevel"/>
    <w:tmpl w:val="220C8034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B43539E"/>
    <w:multiLevelType w:val="hybridMultilevel"/>
    <w:tmpl w:val="4F7228EA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FB4342C"/>
    <w:multiLevelType w:val="hybridMultilevel"/>
    <w:tmpl w:val="98AA5C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610F6"/>
    <w:multiLevelType w:val="hybridMultilevel"/>
    <w:tmpl w:val="42AA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E6377"/>
    <w:multiLevelType w:val="hybridMultilevel"/>
    <w:tmpl w:val="44F24912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C7E"/>
    <w:rsid w:val="0008202E"/>
    <w:rsid w:val="000920B1"/>
    <w:rsid w:val="0017448E"/>
    <w:rsid w:val="001F6D9C"/>
    <w:rsid w:val="00230BFC"/>
    <w:rsid w:val="00266EB3"/>
    <w:rsid w:val="002D0B11"/>
    <w:rsid w:val="003857BA"/>
    <w:rsid w:val="003A0A49"/>
    <w:rsid w:val="003E3F1A"/>
    <w:rsid w:val="004413F3"/>
    <w:rsid w:val="004C6DAE"/>
    <w:rsid w:val="004E066E"/>
    <w:rsid w:val="00587A57"/>
    <w:rsid w:val="005E5D23"/>
    <w:rsid w:val="0063596A"/>
    <w:rsid w:val="00652E59"/>
    <w:rsid w:val="0065683A"/>
    <w:rsid w:val="006A0A03"/>
    <w:rsid w:val="00710939"/>
    <w:rsid w:val="00777615"/>
    <w:rsid w:val="007C55DB"/>
    <w:rsid w:val="00862FCD"/>
    <w:rsid w:val="008C0839"/>
    <w:rsid w:val="0098150E"/>
    <w:rsid w:val="00A877FD"/>
    <w:rsid w:val="00AD05D6"/>
    <w:rsid w:val="00B03C29"/>
    <w:rsid w:val="00B72866"/>
    <w:rsid w:val="00BB458C"/>
    <w:rsid w:val="00BF1A7D"/>
    <w:rsid w:val="00BF32A1"/>
    <w:rsid w:val="00CE65C3"/>
    <w:rsid w:val="00CF4B19"/>
    <w:rsid w:val="00D33DB5"/>
    <w:rsid w:val="00D54B7C"/>
    <w:rsid w:val="00D93421"/>
    <w:rsid w:val="00DC1C7E"/>
    <w:rsid w:val="00E00099"/>
    <w:rsid w:val="00F35B39"/>
    <w:rsid w:val="00F87AA3"/>
    <w:rsid w:val="00FA6006"/>
    <w:rsid w:val="00F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A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74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E5D2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710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B7C"/>
  </w:style>
  <w:style w:type="paragraph" w:styleId="a5">
    <w:name w:val="No Spacing"/>
    <w:uiPriority w:val="1"/>
    <w:qFormat/>
    <w:rsid w:val="00777615"/>
    <w:pPr>
      <w:spacing w:after="0" w:line="240" w:lineRule="auto"/>
    </w:pPr>
  </w:style>
  <w:style w:type="table" w:styleId="a6">
    <w:name w:val="Table Grid"/>
    <w:basedOn w:val="a1"/>
    <w:uiPriority w:val="59"/>
    <w:rsid w:val="00FA6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00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4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rsid w:val="0017448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7448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17448E"/>
    <w:rPr>
      <w:rFonts w:ascii="Times New Roman" w:eastAsia="Times New Roman" w:hAnsi="Times New Roman"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7448E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13pt">
    <w:name w:val="Основной текст (2) + 13 pt"/>
    <w:basedOn w:val="2"/>
    <w:rsid w:val="00174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uthor">
    <w:name w:val="author"/>
    <w:basedOn w:val="a"/>
    <w:rsid w:val="0017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me">
    <w:name w:val="name"/>
    <w:basedOn w:val="a"/>
    <w:rsid w:val="00174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duct-itemauthor">
    <w:name w:val="product-item__author"/>
    <w:basedOn w:val="a0"/>
    <w:rsid w:val="00174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E5D2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710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B7C"/>
  </w:style>
  <w:style w:type="paragraph" w:styleId="a5">
    <w:name w:val="No Spacing"/>
    <w:uiPriority w:val="1"/>
    <w:qFormat/>
    <w:rsid w:val="00777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536">
          <w:marLeft w:val="0"/>
          <w:marRight w:val="0"/>
          <w:marTop w:val="105"/>
          <w:marBottom w:val="240"/>
          <w:divBdr>
            <w:top w:val="none" w:sz="0" w:space="0" w:color="auto"/>
            <w:left w:val="none" w:sz="0" w:space="0" w:color="auto"/>
            <w:bottom w:val="single" w:sz="6" w:space="3" w:color="D6D6D6"/>
            <w:right w:val="none" w:sz="0" w:space="0" w:color="auto"/>
          </w:divBdr>
        </w:div>
      </w:divsChild>
    </w:div>
    <w:div w:id="682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www.bakalawr.ru/good/204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akalawr.ru/good/203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110kab</dc:creator>
  <cp:lastModifiedBy>110kab</cp:lastModifiedBy>
  <cp:revision>5</cp:revision>
  <dcterms:created xsi:type="dcterms:W3CDTF">2016-10-22T15:01:00Z</dcterms:created>
  <dcterms:modified xsi:type="dcterms:W3CDTF">2017-01-17T08:24:00Z</dcterms:modified>
</cp:coreProperties>
</file>