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8" w:rsidRDefault="00D218E8" w:rsidP="00D218E8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F258A" w:rsidRDefault="00704C42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E8">
        <w:rPr>
          <w:rFonts w:ascii="Times New Roman" w:hAnsi="Times New Roman" w:cs="Times New Roman"/>
          <w:b/>
          <w:sz w:val="28"/>
          <w:szCs w:val="28"/>
        </w:rPr>
        <w:t>1</w:t>
      </w:r>
      <w:r w:rsidR="00BF25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54400" w:rsidRDefault="00227203" w:rsidP="00D218E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15440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18E8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940569" w:rsidRDefault="00940569" w:rsidP="0094056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3C6" w:rsidRPr="00940569" w:rsidRDefault="00940569" w:rsidP="0094056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569">
        <w:rPr>
          <w:rFonts w:ascii="Times New Roman" w:hAnsi="Times New Roman" w:cs="Times New Roman"/>
          <w:b/>
          <w:sz w:val="28"/>
          <w:szCs w:val="28"/>
        </w:rPr>
        <w:t>Инструкция для учеников</w:t>
      </w:r>
    </w:p>
    <w:p w:rsidR="000253C6" w:rsidRPr="000253C6" w:rsidRDefault="000253C6" w:rsidP="005541D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3C6">
        <w:rPr>
          <w:rFonts w:ascii="Times New Roman" w:hAnsi="Times New Roman" w:cs="Times New Roman"/>
          <w:sz w:val="28"/>
          <w:szCs w:val="28"/>
        </w:rPr>
        <w:t>Сказка про т</w:t>
      </w:r>
      <w:r w:rsidR="005541D4">
        <w:rPr>
          <w:rFonts w:ascii="Times New Roman" w:hAnsi="Times New Roman" w:cs="Times New Roman"/>
          <w:sz w:val="28"/>
          <w:szCs w:val="28"/>
        </w:rPr>
        <w:t>учку</w:t>
      </w:r>
      <w:proofErr w:type="gramEnd"/>
    </w:p>
    <w:p w:rsidR="000253C6" w:rsidRPr="000253C6" w:rsidRDefault="000253C6" w:rsidP="005541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253C6">
        <w:rPr>
          <w:rFonts w:ascii="Times New Roman" w:hAnsi="Times New Roman" w:cs="Times New Roman"/>
          <w:sz w:val="28"/>
          <w:szCs w:val="28"/>
        </w:rPr>
        <w:t>Жила-была тучка. Очень-очень белая и красивая. Она плавала по небу д</w:t>
      </w:r>
      <w:r w:rsidRPr="000253C6">
        <w:rPr>
          <w:rFonts w:ascii="Times New Roman" w:hAnsi="Times New Roman" w:cs="Times New Roman"/>
          <w:sz w:val="28"/>
          <w:szCs w:val="28"/>
        </w:rPr>
        <w:t>о</w:t>
      </w:r>
      <w:r w:rsidR="005541D4">
        <w:rPr>
          <w:rFonts w:ascii="Times New Roman" w:hAnsi="Times New Roman" w:cs="Times New Roman"/>
          <w:sz w:val="28"/>
          <w:szCs w:val="28"/>
        </w:rPr>
        <w:t xml:space="preserve">вольная сама собой. Она </w:t>
      </w:r>
      <w:r w:rsidRPr="000253C6">
        <w:rPr>
          <w:rFonts w:ascii="Times New Roman" w:hAnsi="Times New Roman" w:cs="Times New Roman"/>
          <w:sz w:val="28"/>
          <w:szCs w:val="28"/>
        </w:rPr>
        <w:t xml:space="preserve"> дарила радость людям, другим тучкам, Солнцу, Небу. Во всяком случае, ей </w:t>
      </w:r>
      <w:r w:rsidR="005541D4">
        <w:rPr>
          <w:rFonts w:ascii="Times New Roman" w:hAnsi="Times New Roman" w:cs="Times New Roman"/>
          <w:sz w:val="28"/>
          <w:szCs w:val="28"/>
        </w:rPr>
        <w:t>так казалось, что все вокруг неё</w:t>
      </w:r>
      <w:r w:rsidRPr="000253C6">
        <w:rPr>
          <w:rFonts w:ascii="Times New Roman" w:hAnsi="Times New Roman" w:cs="Times New Roman"/>
          <w:sz w:val="28"/>
          <w:szCs w:val="28"/>
        </w:rPr>
        <w:t xml:space="preserve"> радуются</w:t>
      </w:r>
      <w:r w:rsidR="005541D4">
        <w:rPr>
          <w:rFonts w:ascii="Times New Roman" w:hAnsi="Times New Roman" w:cs="Times New Roman"/>
          <w:sz w:val="28"/>
          <w:szCs w:val="28"/>
        </w:rPr>
        <w:t>…</w:t>
      </w:r>
    </w:p>
    <w:p w:rsidR="005541D4" w:rsidRDefault="000253C6" w:rsidP="005541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253C6">
        <w:rPr>
          <w:rFonts w:ascii="Times New Roman" w:hAnsi="Times New Roman" w:cs="Times New Roman"/>
          <w:sz w:val="28"/>
          <w:szCs w:val="28"/>
        </w:rPr>
        <w:t>Душа туч</w:t>
      </w:r>
      <w:r w:rsidR="005541D4">
        <w:rPr>
          <w:rFonts w:ascii="Times New Roman" w:hAnsi="Times New Roman" w:cs="Times New Roman"/>
          <w:sz w:val="28"/>
          <w:szCs w:val="28"/>
        </w:rPr>
        <w:t>ки радовалась,</w:t>
      </w:r>
      <w:r w:rsidRPr="000253C6">
        <w:rPr>
          <w:rFonts w:ascii="Times New Roman" w:hAnsi="Times New Roman" w:cs="Times New Roman"/>
          <w:sz w:val="28"/>
          <w:szCs w:val="28"/>
        </w:rPr>
        <w:t xml:space="preserve"> потому что дождь выливался на поля, леса после долгой засухи, и все люди</w:t>
      </w:r>
      <w:r w:rsidR="005541D4">
        <w:rPr>
          <w:rFonts w:ascii="Times New Roman" w:hAnsi="Times New Roman" w:cs="Times New Roman"/>
          <w:sz w:val="28"/>
          <w:szCs w:val="28"/>
        </w:rPr>
        <w:t>,</w:t>
      </w:r>
      <w:r w:rsidRPr="000253C6">
        <w:rPr>
          <w:rFonts w:ascii="Times New Roman" w:hAnsi="Times New Roman" w:cs="Times New Roman"/>
          <w:sz w:val="28"/>
          <w:szCs w:val="28"/>
        </w:rPr>
        <w:t xml:space="preserve"> и звери были счастливы, - долгождан</w:t>
      </w:r>
      <w:r w:rsidR="005541D4">
        <w:rPr>
          <w:rFonts w:ascii="Times New Roman" w:hAnsi="Times New Roman" w:cs="Times New Roman"/>
          <w:sz w:val="28"/>
          <w:szCs w:val="28"/>
        </w:rPr>
        <w:t>ный дождь пришёл.</w:t>
      </w:r>
    </w:p>
    <w:p w:rsidR="000253C6" w:rsidRDefault="000253C6" w:rsidP="005541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253C6">
        <w:rPr>
          <w:rFonts w:ascii="Times New Roman" w:hAnsi="Times New Roman" w:cs="Times New Roman"/>
          <w:sz w:val="28"/>
          <w:szCs w:val="28"/>
        </w:rPr>
        <w:t xml:space="preserve">Тучка </w:t>
      </w:r>
      <w:r w:rsidR="005541D4">
        <w:rPr>
          <w:rFonts w:ascii="Times New Roman" w:hAnsi="Times New Roman" w:cs="Times New Roman"/>
          <w:sz w:val="28"/>
          <w:szCs w:val="28"/>
        </w:rPr>
        <w:t>переливалась в миллионах капе</w:t>
      </w:r>
      <w:r w:rsidR="008D1135">
        <w:rPr>
          <w:rFonts w:ascii="Times New Roman" w:hAnsi="Times New Roman" w:cs="Times New Roman"/>
          <w:sz w:val="28"/>
          <w:szCs w:val="28"/>
        </w:rPr>
        <w:t>льках и улыбалась. М</w:t>
      </w:r>
      <w:r w:rsidR="005541D4">
        <w:rPr>
          <w:rFonts w:ascii="Times New Roman" w:hAnsi="Times New Roman" w:cs="Times New Roman"/>
          <w:sz w:val="28"/>
          <w:szCs w:val="28"/>
        </w:rPr>
        <w:t>аленькие дети весело бегали по летним лужам. Все были рады!</w:t>
      </w:r>
    </w:p>
    <w:p w:rsidR="005541D4" w:rsidRDefault="005541D4" w:rsidP="005541D4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(Шуркина В.Н)</w:t>
      </w:r>
    </w:p>
    <w:p w:rsidR="00AE5D5F" w:rsidRDefault="00BF258A" w:rsidP="00D82C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72EE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C3CB3" w:rsidRPr="00472EEC">
        <w:rPr>
          <w:rFonts w:ascii="Times New Roman" w:hAnsi="Times New Roman" w:cs="Times New Roman"/>
          <w:b/>
          <w:i/>
          <w:sz w:val="28"/>
          <w:szCs w:val="28"/>
        </w:rPr>
        <w:t>воя задача</w:t>
      </w:r>
      <w:r w:rsidR="00CC3CB3">
        <w:rPr>
          <w:rFonts w:ascii="Times New Roman" w:hAnsi="Times New Roman" w:cs="Times New Roman"/>
          <w:sz w:val="28"/>
          <w:szCs w:val="28"/>
        </w:rPr>
        <w:t>:</w:t>
      </w:r>
      <w:r w:rsidR="0095241B">
        <w:rPr>
          <w:rFonts w:ascii="Times New Roman" w:hAnsi="Times New Roman" w:cs="Times New Roman"/>
          <w:sz w:val="28"/>
          <w:szCs w:val="28"/>
        </w:rPr>
        <w:t>выполняя практическую работу</w:t>
      </w:r>
      <w:r w:rsidR="00D82C10">
        <w:rPr>
          <w:rFonts w:ascii="Times New Roman" w:hAnsi="Times New Roman" w:cs="Times New Roman"/>
          <w:sz w:val="28"/>
          <w:szCs w:val="28"/>
        </w:rPr>
        <w:t xml:space="preserve">, ты должен </w:t>
      </w:r>
      <w:r w:rsidR="008D1135">
        <w:rPr>
          <w:rFonts w:ascii="Times New Roman" w:hAnsi="Times New Roman" w:cs="Times New Roman"/>
          <w:sz w:val="28"/>
          <w:szCs w:val="28"/>
        </w:rPr>
        <w:t>сконструировать главного персонажа сказки: тучку, из которой идёт дождик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C5B" w:rsidRPr="0056248A" w:rsidRDefault="005F1C5B" w:rsidP="005F1C5B">
      <w:pPr>
        <w:spacing w:after="0" w:line="240" w:lineRule="auto"/>
        <w:ind w:firstLine="39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9070" cy="2065227"/>
            <wp:effectExtent l="0" t="0" r="4445" b="0"/>
            <wp:docPr id="12" name="Picture 4" descr="http://cs14115.vk.me/c7002/v7002377/3de/2UXpR0o3M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http://cs14115.vk.me/c7002/v7002377/3de/2UXpR0o3MC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09" cy="206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135" w:rsidRDefault="008D1135" w:rsidP="00D82C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 понадобится 1 лист цветного картона (для фона), альбомный лист, цветная </w:t>
      </w:r>
      <w:r w:rsidR="00FC1BD1">
        <w:rPr>
          <w:rFonts w:ascii="Times New Roman" w:hAnsi="Times New Roman" w:cs="Times New Roman"/>
          <w:sz w:val="28"/>
          <w:szCs w:val="28"/>
        </w:rPr>
        <w:t xml:space="preserve">двусторонняя </w:t>
      </w:r>
      <w:r>
        <w:rPr>
          <w:rFonts w:ascii="Times New Roman" w:hAnsi="Times New Roman" w:cs="Times New Roman"/>
          <w:sz w:val="28"/>
          <w:szCs w:val="28"/>
        </w:rPr>
        <w:t xml:space="preserve">бумага (для капелек), цветные или белые нитки, клей, ножницы. </w:t>
      </w:r>
    </w:p>
    <w:p w:rsidR="00D82C10" w:rsidRDefault="00D82C10" w:rsidP="009405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82C10">
        <w:rPr>
          <w:rFonts w:ascii="Times New Roman" w:hAnsi="Times New Roman" w:cs="Times New Roman"/>
          <w:sz w:val="28"/>
          <w:szCs w:val="28"/>
        </w:rPr>
        <w:t>При выполнении работы старайся соблюдать последовательность</w:t>
      </w:r>
      <w:r w:rsidR="00940569">
        <w:rPr>
          <w:rFonts w:ascii="Times New Roman" w:hAnsi="Times New Roman" w:cs="Times New Roman"/>
          <w:sz w:val="28"/>
          <w:szCs w:val="28"/>
        </w:rPr>
        <w:t xml:space="preserve">. В этом тебе </w:t>
      </w:r>
      <w:proofErr w:type="gramStart"/>
      <w:r w:rsidR="00940569">
        <w:rPr>
          <w:rFonts w:ascii="Times New Roman" w:hAnsi="Times New Roman" w:cs="Times New Roman"/>
          <w:sz w:val="28"/>
          <w:szCs w:val="28"/>
        </w:rPr>
        <w:t xml:space="preserve">поможет технологическая карта </w:t>
      </w:r>
      <w:r w:rsidRPr="00D82C10">
        <w:rPr>
          <w:rFonts w:ascii="Times New Roman" w:hAnsi="Times New Roman" w:cs="Times New Roman"/>
          <w:sz w:val="28"/>
          <w:szCs w:val="28"/>
        </w:rPr>
        <w:t xml:space="preserve"> и не забы</w:t>
      </w:r>
      <w:r w:rsidR="008D1135">
        <w:rPr>
          <w:rFonts w:ascii="Times New Roman" w:hAnsi="Times New Roman" w:cs="Times New Roman"/>
          <w:sz w:val="28"/>
          <w:szCs w:val="28"/>
        </w:rPr>
        <w:t>вай</w:t>
      </w:r>
      <w:proofErr w:type="gramEnd"/>
      <w:r w:rsidR="008D1135">
        <w:rPr>
          <w:rFonts w:ascii="Times New Roman" w:hAnsi="Times New Roman" w:cs="Times New Roman"/>
          <w:sz w:val="28"/>
          <w:szCs w:val="28"/>
        </w:rPr>
        <w:t xml:space="preserve"> правила работы с ножниц</w:t>
      </w:r>
      <w:r w:rsidR="008D1135">
        <w:rPr>
          <w:rFonts w:ascii="Times New Roman" w:hAnsi="Times New Roman" w:cs="Times New Roman"/>
          <w:sz w:val="28"/>
          <w:szCs w:val="28"/>
        </w:rPr>
        <w:t>а</w:t>
      </w:r>
      <w:r w:rsidR="008D1135">
        <w:rPr>
          <w:rFonts w:ascii="Times New Roman" w:hAnsi="Times New Roman" w:cs="Times New Roman"/>
          <w:sz w:val="28"/>
          <w:szCs w:val="28"/>
        </w:rPr>
        <w:t>ми и клеем</w:t>
      </w:r>
      <w:r w:rsidR="00940569">
        <w:rPr>
          <w:rFonts w:ascii="Times New Roman" w:hAnsi="Times New Roman" w:cs="Times New Roman"/>
          <w:sz w:val="28"/>
          <w:szCs w:val="28"/>
        </w:rPr>
        <w:t>.</w:t>
      </w:r>
    </w:p>
    <w:p w:rsidR="00FC7752" w:rsidRPr="00610EDE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</w:t>
      </w:r>
      <w:r w:rsidR="00D82C10">
        <w:rPr>
          <w:rFonts w:ascii="Times New Roman" w:hAnsi="Times New Roman" w:cs="Times New Roman"/>
          <w:b/>
          <w:sz w:val="28"/>
          <w:szCs w:val="28"/>
        </w:rPr>
        <w:t>ние</w:t>
      </w:r>
      <w:r w:rsidR="00630252">
        <w:rPr>
          <w:rFonts w:ascii="Times New Roman" w:hAnsi="Times New Roman" w:cs="Times New Roman"/>
          <w:b/>
          <w:sz w:val="28"/>
          <w:szCs w:val="28"/>
        </w:rPr>
        <w:t>1</w:t>
      </w:r>
      <w:r w:rsidRPr="00792205">
        <w:rPr>
          <w:rFonts w:ascii="Times New Roman" w:hAnsi="Times New Roman" w:cs="Times New Roman"/>
          <w:b/>
          <w:sz w:val="28"/>
          <w:szCs w:val="28"/>
        </w:rPr>
        <w:t>.</w:t>
      </w:r>
      <w:r w:rsidR="002511DB">
        <w:rPr>
          <w:rFonts w:ascii="Times New Roman" w:hAnsi="Times New Roman" w:cs="Times New Roman"/>
          <w:sz w:val="28"/>
          <w:szCs w:val="28"/>
        </w:rPr>
        <w:t xml:space="preserve">Внимательно изучи </w:t>
      </w:r>
      <w:r w:rsidR="00A44D6C">
        <w:rPr>
          <w:rFonts w:ascii="Times New Roman" w:hAnsi="Times New Roman" w:cs="Times New Roman"/>
          <w:sz w:val="28"/>
          <w:szCs w:val="28"/>
        </w:rPr>
        <w:t>технол</w:t>
      </w:r>
      <w:r w:rsidR="000253C6">
        <w:rPr>
          <w:rFonts w:ascii="Times New Roman" w:hAnsi="Times New Roman" w:cs="Times New Roman"/>
          <w:sz w:val="28"/>
          <w:szCs w:val="28"/>
        </w:rPr>
        <w:t>огическую карту изготовления тучки с капельками</w:t>
      </w:r>
      <w:r w:rsidR="00A44D6C">
        <w:rPr>
          <w:rFonts w:ascii="Times New Roman" w:hAnsi="Times New Roman" w:cs="Times New Roman"/>
          <w:sz w:val="28"/>
          <w:szCs w:val="28"/>
        </w:rPr>
        <w:t>.</w:t>
      </w:r>
      <w:r w:rsidR="000253C6">
        <w:rPr>
          <w:rFonts w:ascii="Times New Roman" w:hAnsi="Times New Roman" w:cs="Times New Roman"/>
          <w:sz w:val="28"/>
          <w:szCs w:val="28"/>
        </w:rPr>
        <w:t>Сконструируй изделие</w:t>
      </w:r>
      <w:r w:rsidR="00610EDE">
        <w:rPr>
          <w:rFonts w:ascii="Times New Roman" w:hAnsi="Times New Roman" w:cs="Times New Roman"/>
          <w:sz w:val="28"/>
          <w:szCs w:val="28"/>
        </w:rPr>
        <w:t>.</w:t>
      </w:r>
      <w:r w:rsidR="00472EEC">
        <w:rPr>
          <w:rFonts w:ascii="Times New Roman" w:hAnsi="Times New Roman" w:cs="Times New Roman"/>
          <w:sz w:val="28"/>
          <w:szCs w:val="28"/>
        </w:rPr>
        <w:t xml:space="preserve">Если понадобится помощь, можешь </w:t>
      </w:r>
      <w:r w:rsidR="00A0102B">
        <w:rPr>
          <w:rFonts w:ascii="Times New Roman" w:hAnsi="Times New Roman" w:cs="Times New Roman"/>
          <w:sz w:val="28"/>
          <w:szCs w:val="28"/>
        </w:rPr>
        <w:t>обр</w:t>
      </w:r>
      <w:r w:rsidR="00A0102B">
        <w:rPr>
          <w:rFonts w:ascii="Times New Roman" w:hAnsi="Times New Roman" w:cs="Times New Roman"/>
          <w:sz w:val="28"/>
          <w:szCs w:val="28"/>
        </w:rPr>
        <w:t>а</w:t>
      </w:r>
      <w:r w:rsidR="00A0102B">
        <w:rPr>
          <w:rFonts w:ascii="Times New Roman" w:hAnsi="Times New Roman" w:cs="Times New Roman"/>
          <w:sz w:val="28"/>
          <w:szCs w:val="28"/>
        </w:rPr>
        <w:t>титься к</w:t>
      </w:r>
      <w:r w:rsidR="00472EEC">
        <w:rPr>
          <w:rFonts w:ascii="Times New Roman" w:hAnsi="Times New Roman" w:cs="Times New Roman"/>
          <w:sz w:val="28"/>
          <w:szCs w:val="28"/>
        </w:rPr>
        <w:t xml:space="preserve"> учи</w:t>
      </w:r>
      <w:r w:rsidR="00A0102B">
        <w:rPr>
          <w:rFonts w:ascii="Times New Roman" w:hAnsi="Times New Roman" w:cs="Times New Roman"/>
          <w:sz w:val="28"/>
          <w:szCs w:val="28"/>
        </w:rPr>
        <w:t>телю</w:t>
      </w:r>
      <w:r w:rsidR="00472EEC">
        <w:rPr>
          <w:rFonts w:ascii="Times New Roman" w:hAnsi="Times New Roman" w:cs="Times New Roman"/>
          <w:sz w:val="28"/>
          <w:szCs w:val="28"/>
        </w:rPr>
        <w:t>.</w:t>
      </w:r>
    </w:p>
    <w:p w:rsidR="00950BCA" w:rsidRPr="00077E71" w:rsidRDefault="00077E71" w:rsidP="00940569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71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Style w:val="a5"/>
        <w:tblW w:w="9747" w:type="dxa"/>
        <w:tblLayout w:type="fixed"/>
        <w:tblLook w:val="04A0"/>
      </w:tblPr>
      <w:tblGrid>
        <w:gridCol w:w="682"/>
        <w:gridCol w:w="2457"/>
        <w:gridCol w:w="3206"/>
        <w:gridCol w:w="3402"/>
      </w:tblGrid>
      <w:tr w:rsidR="00472EEC" w:rsidTr="00472EEC">
        <w:tc>
          <w:tcPr>
            <w:tcW w:w="682" w:type="dxa"/>
          </w:tcPr>
          <w:p w:rsidR="00472EEC" w:rsidRPr="00A44D6C" w:rsidRDefault="00472EEC" w:rsidP="00A4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D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4D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7" w:type="dxa"/>
          </w:tcPr>
          <w:p w:rsidR="00472EEC" w:rsidRPr="00A44D6C" w:rsidRDefault="00472EEC" w:rsidP="0015440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44D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Последовательность работ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206" w:type="dxa"/>
          </w:tcPr>
          <w:p w:rsidR="00472EEC" w:rsidRPr="00A44D6C" w:rsidRDefault="00472EEC" w:rsidP="00952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C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</w:t>
            </w:r>
          </w:p>
        </w:tc>
        <w:tc>
          <w:tcPr>
            <w:tcW w:w="3402" w:type="dxa"/>
          </w:tcPr>
          <w:p w:rsidR="00472EEC" w:rsidRPr="0095241B" w:rsidRDefault="00472EEC" w:rsidP="00952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1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инструменты,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способлени</w:t>
            </w:r>
            <w:r w:rsidRPr="009524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72EEC" w:rsidTr="00472EEC">
        <w:tc>
          <w:tcPr>
            <w:tcW w:w="682" w:type="dxa"/>
          </w:tcPr>
          <w:p w:rsidR="00472EEC" w:rsidRPr="00A44D6C" w:rsidRDefault="00472EEC" w:rsidP="00FC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7" w:type="dxa"/>
          </w:tcPr>
          <w:p w:rsidR="00472EEC" w:rsidRDefault="00472EEC" w:rsidP="00A4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 белой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>ги по шаблону вырезаем тучку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EEC" w:rsidRDefault="00472EEC" w:rsidP="00A4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изнаночной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тучки прикле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ваем 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ниточки.</w:t>
            </w:r>
          </w:p>
          <w:p w:rsidR="00472EEC" w:rsidRPr="00A44D6C" w:rsidRDefault="00472EEC" w:rsidP="00A4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Приклеиваем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в верхнюю часть листа цветного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тона.</w:t>
            </w:r>
          </w:p>
        </w:tc>
        <w:tc>
          <w:tcPr>
            <w:tcW w:w="3206" w:type="dxa"/>
          </w:tcPr>
          <w:p w:rsidR="00472EEC" w:rsidRDefault="00472EEC" w:rsidP="0095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940216"/>
                  <wp:effectExtent l="0" t="0" r="0" b="0"/>
                  <wp:docPr id="35844" name="Picture 4" descr="http://cs14115.vk.me/c7002/v7002377/3de/2UXpR0o3M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4" name="Picture 4" descr="http://cs14115.vk.me/c7002/v7002377/3de/2UXpR0o3M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57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77" cy="940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5D0" w:rsidRDefault="00A115D0" w:rsidP="0095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2EEC" w:rsidRPr="0095241B" w:rsidRDefault="00472EEC" w:rsidP="00FC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 картон, белый лист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маги, нитки, ножницы, клей.</w:t>
            </w:r>
          </w:p>
        </w:tc>
      </w:tr>
      <w:tr w:rsidR="00472EEC" w:rsidTr="00472EEC">
        <w:tc>
          <w:tcPr>
            <w:tcW w:w="682" w:type="dxa"/>
          </w:tcPr>
          <w:p w:rsidR="00472EEC" w:rsidRPr="00A44D6C" w:rsidRDefault="00472EEC" w:rsidP="00FC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7" w:type="dxa"/>
          </w:tcPr>
          <w:p w:rsidR="00472EEC" w:rsidRDefault="00472EEC" w:rsidP="00A4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объёмные капельки.</w:t>
            </w:r>
            <w:r w:rsidR="00BD355A">
              <w:rPr>
                <w:rFonts w:ascii="Times New Roman" w:hAnsi="Times New Roman" w:cs="Times New Roman"/>
                <w:sz w:val="24"/>
                <w:szCs w:val="24"/>
              </w:rPr>
              <w:t xml:space="preserve"> Пользуе</w:t>
            </w:r>
            <w:r w:rsidR="00BD35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355A">
              <w:rPr>
                <w:rFonts w:ascii="Times New Roman" w:hAnsi="Times New Roman" w:cs="Times New Roman"/>
                <w:sz w:val="24"/>
                <w:szCs w:val="24"/>
              </w:rPr>
              <w:t>ся разными цветами по желанию.</w:t>
            </w:r>
          </w:p>
          <w:p w:rsidR="00472EEC" w:rsidRDefault="00472EEC" w:rsidP="005F1C5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1.Вырезаем 4 капел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EEC" w:rsidRDefault="00472EEC" w:rsidP="005F1C5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2.Складываем 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>пельки по линии сг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1EC" w:rsidRDefault="00472EEC" w:rsidP="005F1C5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3.Склеиваем 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винки</w:t>
            </w:r>
            <w:r w:rsidR="00F321EC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собой.</w:t>
            </w:r>
          </w:p>
          <w:p w:rsidR="00472EEC" w:rsidRDefault="00F321EC" w:rsidP="005F1C5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Получится 2 части одной капельки. Приклеиваем  две половинки к ниточке, с обратной стороны приклеиваем другие 2 половинки капел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472EEC" w:rsidRPr="000253C6" w:rsidRDefault="00472EEC" w:rsidP="000253C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2865" cy="12223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г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404" t="28357" r="18540" b="-85"/>
                          <a:stretch/>
                        </pic:blipFill>
                        <pic:spPr bwMode="auto">
                          <a:xfrm>
                            <a:off x="0" y="0"/>
                            <a:ext cx="1397321" cy="122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2EEC" w:rsidRDefault="004A6E4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40">
              <w:rPr>
                <w:noProof/>
                <w:lang w:eastAsia="ru-RU"/>
              </w:rPr>
              <w:pict>
                <v:oval id="Овал 20" o:spid="_x0000_s1026" style="position:absolute;left:0;text-align:left;margin-left:16.85pt;margin-top:109.65pt;width:37.65pt;height:3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" fillcolor="window" strokecolor="window" strokeweight="2pt"/>
              </w:pict>
            </w: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8558" cy="135961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г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20" cy="136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191" cy="1495681"/>
                  <wp:effectExtent l="0" t="0" r="635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г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87" cy="150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C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8046" cy="1401114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г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319" cy="140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EEC" w:rsidRDefault="004A6E4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E40">
              <w:rPr>
                <w:noProof/>
                <w:lang w:eastAsia="ru-RU"/>
              </w:rPr>
              <w:pict>
                <v:oval id="Овал 19" o:spid="_x0000_s1027" style="position:absolute;left:0;text-align:left;margin-left:11.8pt;margin-top:6.55pt;width:37.65pt;height:3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" fillcolor="window" strokecolor="window" strokeweight="2pt"/>
              </w:pict>
            </w: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5D0" w:rsidRDefault="00A115D0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C" w:rsidRDefault="00472EEC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2EEC" w:rsidRPr="0095241B" w:rsidRDefault="00472EEC" w:rsidP="00C8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нитки, клей.</w:t>
            </w:r>
          </w:p>
        </w:tc>
      </w:tr>
      <w:tr w:rsidR="00472EEC" w:rsidTr="00472EEC">
        <w:tc>
          <w:tcPr>
            <w:tcW w:w="682" w:type="dxa"/>
          </w:tcPr>
          <w:p w:rsidR="00472EEC" w:rsidRPr="00A44D6C" w:rsidRDefault="00472EEC" w:rsidP="00FC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7" w:type="dxa"/>
          </w:tcPr>
          <w:p w:rsidR="00472EEC" w:rsidRPr="00A44D6C" w:rsidRDefault="00472EEC" w:rsidP="00A4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 капельки так, чтобы мог получит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узор как в образце, а можно придумать свой узор.</w:t>
            </w:r>
          </w:p>
        </w:tc>
        <w:tc>
          <w:tcPr>
            <w:tcW w:w="3206" w:type="dxa"/>
          </w:tcPr>
          <w:p w:rsidR="00472EEC" w:rsidRDefault="00472EEC" w:rsidP="00A4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6960" cy="2838893"/>
                  <wp:effectExtent l="0" t="0" r="1905" b="0"/>
                  <wp:docPr id="16388" name="Picture 4" descr="http://cs14115.vk.me/c7002/v7002377/3de/2UXpR0o3M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4" descr="http://cs14115.vk.me/c7002/v7002377/3de/2UXpR0o3M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26" cy="2841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72EEC" w:rsidRPr="0095241B" w:rsidRDefault="00472EEC" w:rsidP="00C8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</w:tr>
    </w:tbl>
    <w:p w:rsidR="00600C04" w:rsidRDefault="00FC7752" w:rsidP="00610E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тщательность и аккуратность выполнения каждого этапа работы зависит окончательный результат</w:t>
      </w:r>
      <w:r w:rsidR="00D82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65E" w:rsidRDefault="00940569" w:rsidP="00F836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24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D74E9">
        <w:rPr>
          <w:rFonts w:ascii="Times New Roman" w:hAnsi="Times New Roman" w:cs="Times New Roman"/>
          <w:sz w:val="28"/>
          <w:szCs w:val="28"/>
        </w:rPr>
        <w:t xml:space="preserve"> Проведи самоанализ</w:t>
      </w:r>
      <w:r w:rsidR="007517AA">
        <w:rPr>
          <w:rFonts w:ascii="Times New Roman" w:hAnsi="Times New Roman" w:cs="Times New Roman"/>
          <w:sz w:val="28"/>
          <w:szCs w:val="28"/>
        </w:rPr>
        <w:t xml:space="preserve">. </w:t>
      </w:r>
      <w:r w:rsidR="00F8365E">
        <w:rPr>
          <w:rFonts w:ascii="Times New Roman" w:hAnsi="Times New Roman" w:cs="Times New Roman"/>
          <w:sz w:val="28"/>
          <w:szCs w:val="28"/>
        </w:rPr>
        <w:t>Заполни диаграмму «Паутинка для пау</w:t>
      </w:r>
      <w:r w:rsidR="00F8365E">
        <w:rPr>
          <w:rFonts w:ascii="Times New Roman" w:hAnsi="Times New Roman" w:cs="Times New Roman"/>
          <w:sz w:val="28"/>
          <w:szCs w:val="28"/>
        </w:rPr>
        <w:t>ч</w:t>
      </w:r>
      <w:r w:rsidR="00F8365E">
        <w:rPr>
          <w:rFonts w:ascii="Times New Roman" w:hAnsi="Times New Roman" w:cs="Times New Roman"/>
          <w:sz w:val="28"/>
          <w:szCs w:val="28"/>
        </w:rPr>
        <w:t xml:space="preserve">ка». </w:t>
      </w:r>
    </w:p>
    <w:p w:rsidR="00F8365E" w:rsidRPr="00F8365E" w:rsidRDefault="00F8365E" w:rsidP="00F836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5E">
        <w:rPr>
          <w:rFonts w:ascii="Times New Roman" w:hAnsi="Times New Roman" w:cs="Times New Roman"/>
          <w:b/>
          <w:sz w:val="28"/>
          <w:szCs w:val="28"/>
        </w:rPr>
        <w:t>Инструкция для заполнения диаграммы.</w:t>
      </w:r>
    </w:p>
    <w:p w:rsidR="007517AA" w:rsidRDefault="00F8365E" w:rsidP="00F836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на каждом лучике точку. Чем дальше о</w:t>
      </w:r>
      <w:r w:rsidR="007332DA">
        <w:rPr>
          <w:rFonts w:ascii="Times New Roman" w:hAnsi="Times New Roman" w:cs="Times New Roman"/>
          <w:sz w:val="28"/>
          <w:szCs w:val="28"/>
        </w:rPr>
        <w:t>т центральной точки, тем к</w:t>
      </w:r>
      <w:r w:rsidR="007332DA">
        <w:rPr>
          <w:rFonts w:ascii="Times New Roman" w:hAnsi="Times New Roman" w:cs="Times New Roman"/>
          <w:sz w:val="28"/>
          <w:szCs w:val="28"/>
        </w:rPr>
        <w:t>а</w:t>
      </w:r>
      <w:r w:rsidR="007332DA">
        <w:rPr>
          <w:rFonts w:ascii="Times New Roman" w:hAnsi="Times New Roman" w:cs="Times New Roman"/>
          <w:sz w:val="28"/>
          <w:szCs w:val="28"/>
        </w:rPr>
        <w:t>чество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выполнения работы выше. Когда на всех лучиках будут стоять точки, соединяем их линией. Получил</w:t>
      </w:r>
      <w:r w:rsidR="00472EEC">
        <w:rPr>
          <w:rFonts w:ascii="Times New Roman" w:hAnsi="Times New Roman" w:cs="Times New Roman"/>
          <w:sz w:val="28"/>
          <w:szCs w:val="28"/>
        </w:rPr>
        <w:t xml:space="preserve">асьпаутинка для </w:t>
      </w:r>
      <w:r>
        <w:rPr>
          <w:rFonts w:ascii="Times New Roman" w:hAnsi="Times New Roman" w:cs="Times New Roman"/>
          <w:sz w:val="28"/>
          <w:szCs w:val="28"/>
        </w:rPr>
        <w:t>пау</w:t>
      </w:r>
      <w:r w:rsidR="00472EE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72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EEC" w:rsidRDefault="00472EEC" w:rsidP="00F836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53"/>
      </w:tblGrid>
      <w:tr w:rsidR="00472EEC" w:rsidTr="00472EEC">
        <w:tc>
          <w:tcPr>
            <w:tcW w:w="9853" w:type="dxa"/>
          </w:tcPr>
          <w:p w:rsidR="00472EEC" w:rsidRDefault="003D74E9" w:rsidP="00472EEC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 w:rsidR="00472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EEC" w:rsidRPr="00472EEC" w:rsidRDefault="00472EEC" w:rsidP="00472EEC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EC">
              <w:rPr>
                <w:rFonts w:ascii="Times New Roman" w:hAnsi="Times New Roman" w:cs="Times New Roman"/>
                <w:b/>
                <w:sz w:val="28"/>
                <w:szCs w:val="28"/>
              </w:rPr>
              <w:t>Диаграмма «Паутинка для паучка»</w:t>
            </w:r>
          </w:p>
          <w:p w:rsidR="00472EEC" w:rsidRDefault="00472EEC" w:rsidP="006F5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C" w:rsidRDefault="006F5381" w:rsidP="00F8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19495" cy="3502660"/>
                  <wp:effectExtent l="0" t="0" r="0" b="2540"/>
                  <wp:docPr id="35843" name="Рисунок 3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Паутинка для пауч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350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EEC" w:rsidRDefault="00472EEC" w:rsidP="00F8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C" w:rsidRDefault="00472EEC" w:rsidP="00F8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C" w:rsidRDefault="00472EEC" w:rsidP="00F8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8E8" w:rsidRPr="00600C04" w:rsidRDefault="00D218E8" w:rsidP="006F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Спецификация</w:t>
      </w:r>
    </w:p>
    <w:p w:rsidR="00D218E8" w:rsidRDefault="00077E71" w:rsidP="00C86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Назначение КИМ</w:t>
      </w:r>
    </w:p>
    <w:p w:rsidR="00077E71" w:rsidRDefault="00C86C22" w:rsidP="0063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практической работ</w:t>
      </w:r>
      <w:r w:rsidR="00D85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проверить </w:t>
      </w:r>
      <w:r w:rsidR="00A0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умение изготавливать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конструкции изделий по технологической карте.</w:t>
      </w:r>
    </w:p>
    <w:p w:rsidR="00C86C22" w:rsidRDefault="00C86C22" w:rsidP="0007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требованиям к планируемым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освоения по технологии в 1 классе.</w:t>
      </w:r>
    </w:p>
    <w:p w:rsidR="00FC1BD1" w:rsidRPr="005F1C5B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практической работы</w:t>
      </w:r>
    </w:p>
    <w:p w:rsidR="00FC1BD1" w:rsidRPr="005F1C5B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состоит из двух частей.</w:t>
      </w:r>
    </w:p>
    <w:p w:rsidR="00FC1BD1" w:rsidRPr="005F1C5B" w:rsidRDefault="00FC1BD1" w:rsidP="00FC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 </w:t>
      </w:r>
      <w:r w:rsidR="002A4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 выявление уровня достижения планируемого резул</w:t>
      </w:r>
      <w:r w:rsidR="002A43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4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разделу  «Конструирование и моделирование».</w:t>
      </w:r>
    </w:p>
    <w:p w:rsidR="00FC1BD1" w:rsidRDefault="007A4326" w:rsidP="0007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направлено на проверку умения проводить</w:t>
      </w:r>
      <w:r w:rsidR="00FC1BD1"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с целью выя</w:t>
      </w:r>
      <w:r w:rsidR="00FC1BD1"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1BD1"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индивидуальных затруднений и </w:t>
      </w:r>
      <w:r w:rsidR="00FC1BD1"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их преодоления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30A" w:rsidRDefault="002A430A" w:rsidP="00077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43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заданий</w:t>
      </w:r>
    </w:p>
    <w:p w:rsidR="007A4326" w:rsidRDefault="002A430A" w:rsidP="007A4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конструируют  тучку с капельками по технологич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карте. </w:t>
      </w:r>
      <w:r w:rsidR="007A4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</w:t>
      </w:r>
      <w:r w:rsidR="00940569"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 каждого обуча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цветного картона, лист белой бумаги, цветная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двусторонняя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нитки цветные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белые</w:t>
      </w:r>
      <w:r w:rsid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клей, салфетки для рук, шаблоны (см. в приложении к практической работе)</w:t>
      </w:r>
      <w:r w:rsidR="007A4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может выполняться как самосто</w:t>
      </w:r>
      <w:r w:rsidR="007A4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4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так и с помощью учителя или под его руководством.</w:t>
      </w:r>
    </w:p>
    <w:p w:rsidR="004A4E83" w:rsidRDefault="007A4326" w:rsidP="003D74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>Заполни диаграмму «Паутинка для паучка»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332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32DA">
        <w:rPr>
          <w:rFonts w:ascii="Times New Roman" w:hAnsi="Times New Roman" w:cs="Times New Roman"/>
          <w:sz w:val="28"/>
          <w:szCs w:val="28"/>
        </w:rPr>
        <w:t>ервоклассники</w:t>
      </w:r>
      <w:r w:rsidR="003D74E9">
        <w:rPr>
          <w:rFonts w:ascii="Times New Roman" w:hAnsi="Times New Roman" w:cs="Times New Roman"/>
          <w:sz w:val="28"/>
          <w:szCs w:val="28"/>
        </w:rPr>
        <w:t xml:space="preserve"> о</w:t>
      </w:r>
      <w:r w:rsidR="003D74E9">
        <w:rPr>
          <w:rFonts w:ascii="Times New Roman" w:hAnsi="Times New Roman" w:cs="Times New Roman"/>
          <w:sz w:val="28"/>
          <w:szCs w:val="28"/>
        </w:rPr>
        <w:t>т</w:t>
      </w:r>
      <w:r w:rsidR="003D74E9">
        <w:rPr>
          <w:rFonts w:ascii="Times New Roman" w:hAnsi="Times New Roman" w:cs="Times New Roman"/>
          <w:sz w:val="28"/>
          <w:szCs w:val="28"/>
        </w:rPr>
        <w:t>мечают на каждом лучике точку. Чем дал</w:t>
      </w:r>
      <w:r w:rsidR="007332DA">
        <w:rPr>
          <w:rFonts w:ascii="Times New Roman" w:hAnsi="Times New Roman" w:cs="Times New Roman"/>
          <w:sz w:val="28"/>
          <w:szCs w:val="28"/>
        </w:rPr>
        <w:t>ьше от центральной точки, тем кач</w:t>
      </w:r>
      <w:r w:rsidR="007332DA">
        <w:rPr>
          <w:rFonts w:ascii="Times New Roman" w:hAnsi="Times New Roman" w:cs="Times New Roman"/>
          <w:sz w:val="28"/>
          <w:szCs w:val="28"/>
        </w:rPr>
        <w:t>е</w:t>
      </w:r>
      <w:r w:rsidR="007332DA">
        <w:rPr>
          <w:rFonts w:ascii="Times New Roman" w:hAnsi="Times New Roman" w:cs="Times New Roman"/>
          <w:sz w:val="28"/>
          <w:szCs w:val="28"/>
        </w:rPr>
        <w:t>ство выполнения</w:t>
      </w:r>
      <w:r w:rsidR="003D74E9">
        <w:rPr>
          <w:rFonts w:ascii="Times New Roman" w:hAnsi="Times New Roman" w:cs="Times New Roman"/>
          <w:sz w:val="28"/>
          <w:szCs w:val="28"/>
        </w:rPr>
        <w:t xml:space="preserve"> рабо</w:t>
      </w:r>
      <w:r w:rsidR="007332DA">
        <w:rPr>
          <w:rFonts w:ascii="Times New Roman" w:hAnsi="Times New Roman" w:cs="Times New Roman"/>
          <w:sz w:val="28"/>
          <w:szCs w:val="28"/>
        </w:rPr>
        <w:t>ты лучше</w:t>
      </w:r>
      <w:r w:rsidR="003D74E9">
        <w:rPr>
          <w:rFonts w:ascii="Times New Roman" w:hAnsi="Times New Roman" w:cs="Times New Roman"/>
          <w:sz w:val="28"/>
          <w:szCs w:val="28"/>
        </w:rPr>
        <w:t>. Когда на всех лучиках будут стоять точки, с</w:t>
      </w:r>
      <w:r w:rsidR="003D74E9">
        <w:rPr>
          <w:rFonts w:ascii="Times New Roman" w:hAnsi="Times New Roman" w:cs="Times New Roman"/>
          <w:sz w:val="28"/>
          <w:szCs w:val="28"/>
        </w:rPr>
        <w:t>о</w:t>
      </w:r>
      <w:r w:rsidR="003D74E9">
        <w:rPr>
          <w:rFonts w:ascii="Times New Roman" w:hAnsi="Times New Roman" w:cs="Times New Roman"/>
          <w:sz w:val="28"/>
          <w:szCs w:val="28"/>
        </w:rPr>
        <w:t xml:space="preserve">единяем их линией. Получилась паутинка для паучка. Чем больше получается «паутинка», тем </w:t>
      </w:r>
      <w:r w:rsidR="007332DA">
        <w:rPr>
          <w:rFonts w:ascii="Times New Roman" w:hAnsi="Times New Roman" w:cs="Times New Roman"/>
          <w:sz w:val="28"/>
          <w:szCs w:val="28"/>
        </w:rPr>
        <w:t>уровень выполнения работы выше.</w:t>
      </w:r>
    </w:p>
    <w:p w:rsidR="007A4326" w:rsidRPr="007A4326" w:rsidRDefault="007A4326" w:rsidP="007A4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и время проведения</w:t>
      </w:r>
    </w:p>
    <w:p w:rsidR="00FC1BD1" w:rsidRPr="007A4326" w:rsidRDefault="00940569" w:rsidP="007A43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инструкцию, учащиеся на слух и, глядя на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ическую карту, </w:t>
      </w: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практи</w:t>
      </w:r>
      <w:r w:rsidR="00FC1B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работу.</w:t>
      </w:r>
    </w:p>
    <w:p w:rsidR="00940569" w:rsidRDefault="00940569" w:rsidP="003C12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работы отводится 30 минут</w:t>
      </w:r>
      <w:r w:rsid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3C" w:rsidRPr="00600C04" w:rsidRDefault="00792D3C" w:rsidP="00610E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C13F2" w:rsidRPr="00AC13F2" w:rsidRDefault="00AC13F2" w:rsidP="00AC1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оценивания практической работы </w:t>
      </w:r>
    </w:p>
    <w:p w:rsidR="003C12F7" w:rsidRDefault="003C12F7" w:rsidP="003C1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B01" w:rsidRPr="00244B01" w:rsidRDefault="00244B01" w:rsidP="003C1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</w:pPr>
      <w:r w:rsidRPr="00244B01"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  <w:t>Выполнение учащимся работы в целом оценивается итоговым баллом. Результаты выполнения практической работы представляются для каждого ученика по 10-балльной шкале как процент от максимального балла за выпо</w:t>
      </w:r>
      <w:r w:rsidRPr="00244B01"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  <w:t>л</w:t>
      </w:r>
      <w:r w:rsidRPr="00244B01"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  <w:t>нение заданий всей работы. Критерий базового уровня  находится в пределах от 50 до 65% от  баллов.  Более высокий балл – повышенный уровень достижений, менее 50% - низкий уровень.</w:t>
      </w:r>
    </w:p>
    <w:p w:rsidR="00244B01" w:rsidRPr="00244B01" w:rsidRDefault="00244B01" w:rsidP="0075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4B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Итоговая таблица</w:t>
      </w:r>
    </w:p>
    <w:p w:rsidR="00244B01" w:rsidRPr="00244B01" w:rsidRDefault="00244B01" w:rsidP="00244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3"/>
        <w:tblW w:w="0" w:type="auto"/>
        <w:tblLook w:val="04A0"/>
      </w:tblPr>
      <w:tblGrid>
        <w:gridCol w:w="3369"/>
        <w:gridCol w:w="2976"/>
        <w:gridCol w:w="3402"/>
      </w:tblGrid>
      <w:tr w:rsidR="00244B01" w:rsidRPr="00244B01" w:rsidTr="00001AED">
        <w:tc>
          <w:tcPr>
            <w:tcW w:w="3369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Недостаточный уровень</w:t>
            </w:r>
          </w:p>
        </w:tc>
        <w:tc>
          <w:tcPr>
            <w:tcW w:w="2976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Базовый уровень</w:t>
            </w:r>
          </w:p>
        </w:tc>
        <w:tc>
          <w:tcPr>
            <w:tcW w:w="3402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Повышенный уровень</w:t>
            </w:r>
          </w:p>
        </w:tc>
      </w:tr>
      <w:tr w:rsidR="00244B01" w:rsidRPr="00244B01" w:rsidTr="00001AED">
        <w:tc>
          <w:tcPr>
            <w:tcW w:w="3369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iCs/>
                <w:sz w:val="24"/>
              </w:rPr>
              <w:t>0-4 баллов</w:t>
            </w:r>
          </w:p>
        </w:tc>
        <w:tc>
          <w:tcPr>
            <w:tcW w:w="2976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iCs/>
                <w:sz w:val="24"/>
              </w:rPr>
              <w:t>5-7 баллов</w:t>
            </w:r>
          </w:p>
        </w:tc>
        <w:tc>
          <w:tcPr>
            <w:tcW w:w="3402" w:type="dxa"/>
          </w:tcPr>
          <w:p w:rsidR="00244B01" w:rsidRPr="00244B01" w:rsidRDefault="00244B01" w:rsidP="00244B01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iCs/>
                <w:sz w:val="24"/>
              </w:rPr>
              <w:t>более 8 баллов</w:t>
            </w:r>
          </w:p>
        </w:tc>
      </w:tr>
    </w:tbl>
    <w:p w:rsidR="005F1C5B" w:rsidRDefault="005F1C5B" w:rsidP="005F1C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B80" w:rsidRDefault="00865B80" w:rsidP="005F1C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65B80" w:rsidRDefault="00865B80" w:rsidP="005F1C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F1C5B" w:rsidRPr="005F1C5B" w:rsidRDefault="005F1C5B" w:rsidP="005F1C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F1C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Протокол проведения практической работы</w:t>
      </w:r>
    </w:p>
    <w:p w:rsidR="005F1C5B" w:rsidRPr="005F1C5B" w:rsidRDefault="005F1C5B" w:rsidP="005F1C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4"/>
        <w:tblW w:w="9889" w:type="dxa"/>
        <w:tblLayout w:type="fixed"/>
        <w:tblLook w:val="04A0"/>
      </w:tblPr>
      <w:tblGrid>
        <w:gridCol w:w="4077"/>
        <w:gridCol w:w="851"/>
        <w:gridCol w:w="850"/>
        <w:gridCol w:w="851"/>
        <w:gridCol w:w="850"/>
        <w:gridCol w:w="709"/>
        <w:gridCol w:w="709"/>
        <w:gridCol w:w="992"/>
      </w:tblGrid>
      <w:tr w:rsidR="005F1C5B" w:rsidRPr="005F1C5B" w:rsidTr="00EB717F">
        <w:trPr>
          <w:cantSplit/>
          <w:trHeight w:val="2706"/>
        </w:trPr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Ф.И. обучающегося</w:t>
            </w: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Точность технологических операций </w:t>
            </w:r>
          </w:p>
        </w:tc>
        <w:tc>
          <w:tcPr>
            <w:tcW w:w="850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 Объем выполненного з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а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дания </w:t>
            </w: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Самостоятельность выпо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л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нения </w:t>
            </w:r>
          </w:p>
        </w:tc>
        <w:tc>
          <w:tcPr>
            <w:tcW w:w="850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Качество выполнения </w:t>
            </w:r>
          </w:p>
        </w:tc>
        <w:tc>
          <w:tcPr>
            <w:tcW w:w="709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Творческий подход</w:t>
            </w:r>
          </w:p>
        </w:tc>
        <w:tc>
          <w:tcPr>
            <w:tcW w:w="709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5F1C5B" w:rsidRPr="005F1C5B" w:rsidRDefault="005F1C5B" w:rsidP="005F1C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Уровень  выполнения </w:t>
            </w: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F1C5B" w:rsidRPr="005F1C5B" w:rsidTr="00EB717F">
        <w:tc>
          <w:tcPr>
            <w:tcW w:w="4077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F1C5B" w:rsidRPr="005F1C5B" w:rsidRDefault="005F1C5B" w:rsidP="005F1C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3A016D" w:rsidRDefault="003A016D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1EC" w:rsidRDefault="00F321EC" w:rsidP="00F321EC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321E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 капелька</w:t>
      </w:r>
    </w:p>
    <w:p w:rsidR="00792D3C" w:rsidRDefault="00F321E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 штук)</w:t>
      </w:r>
    </w:p>
    <w:p w:rsidR="00792D3C" w:rsidRDefault="00F321EC" w:rsidP="00F321E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91184" cy="1450848"/>
            <wp:effectExtent l="0" t="0" r="0" b="0"/>
            <wp:docPr id="35842" name="Рисунок 3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ельк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1EC" w:rsidRDefault="00F321E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Шаблон тучка </w:t>
      </w:r>
    </w:p>
    <w:p w:rsidR="00792D3C" w:rsidRDefault="00F321E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92D3C">
        <w:rPr>
          <w:rFonts w:ascii="Times New Roman" w:hAnsi="Times New Roman" w:cs="Times New Roman"/>
          <w:b/>
          <w:sz w:val="28"/>
          <w:szCs w:val="28"/>
        </w:rPr>
        <w:t>1 штука)</w:t>
      </w:r>
    </w:p>
    <w:p w:rsidR="00792D3C" w:rsidRDefault="00792D3C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6010" cy="2445489"/>
            <wp:effectExtent l="0" t="0" r="0" b="0"/>
            <wp:docPr id="35840" name="Рисунок 35840" descr="http://rukadelkino.ru/uploads/posts/2016-03/1457289573_10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kadelkino.ru/uploads/posts/2016-03/1457289573_10-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87" cy="24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D3C" w:rsidSect="00610E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372"/>
    <w:multiLevelType w:val="multilevel"/>
    <w:tmpl w:val="D110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A629E"/>
    <w:multiLevelType w:val="hybridMultilevel"/>
    <w:tmpl w:val="D74A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5233C"/>
    <w:rsid w:val="00010D14"/>
    <w:rsid w:val="000253C6"/>
    <w:rsid w:val="00077E71"/>
    <w:rsid w:val="00154400"/>
    <w:rsid w:val="00227203"/>
    <w:rsid w:val="00240047"/>
    <w:rsid w:val="00244B01"/>
    <w:rsid w:val="002511DB"/>
    <w:rsid w:val="002A430A"/>
    <w:rsid w:val="0031503F"/>
    <w:rsid w:val="00387C98"/>
    <w:rsid w:val="00392F92"/>
    <w:rsid w:val="003A016D"/>
    <w:rsid w:val="003C12F7"/>
    <w:rsid w:val="003D4294"/>
    <w:rsid w:val="003D74E9"/>
    <w:rsid w:val="003F2C4F"/>
    <w:rsid w:val="00472EEC"/>
    <w:rsid w:val="004A4E83"/>
    <w:rsid w:val="004A6E40"/>
    <w:rsid w:val="005106DE"/>
    <w:rsid w:val="005541D4"/>
    <w:rsid w:val="0056248A"/>
    <w:rsid w:val="00586F25"/>
    <w:rsid w:val="005E662F"/>
    <w:rsid w:val="005F1C5B"/>
    <w:rsid w:val="005F6291"/>
    <w:rsid w:val="00600C04"/>
    <w:rsid w:val="0060207A"/>
    <w:rsid w:val="00610EDE"/>
    <w:rsid w:val="00630252"/>
    <w:rsid w:val="00634749"/>
    <w:rsid w:val="00635BDB"/>
    <w:rsid w:val="0068060F"/>
    <w:rsid w:val="00685C85"/>
    <w:rsid w:val="006F5381"/>
    <w:rsid w:val="00704C42"/>
    <w:rsid w:val="007332DA"/>
    <w:rsid w:val="007517AA"/>
    <w:rsid w:val="00792205"/>
    <w:rsid w:val="00792D3C"/>
    <w:rsid w:val="007A4326"/>
    <w:rsid w:val="0085233C"/>
    <w:rsid w:val="00865B80"/>
    <w:rsid w:val="008D1135"/>
    <w:rsid w:val="00940569"/>
    <w:rsid w:val="00950BCA"/>
    <w:rsid w:val="0095241B"/>
    <w:rsid w:val="00954BE5"/>
    <w:rsid w:val="009F3720"/>
    <w:rsid w:val="00A0102B"/>
    <w:rsid w:val="00A115D0"/>
    <w:rsid w:val="00A44D6C"/>
    <w:rsid w:val="00A50ABD"/>
    <w:rsid w:val="00AC13F2"/>
    <w:rsid w:val="00AE5D5F"/>
    <w:rsid w:val="00AF58CA"/>
    <w:rsid w:val="00AF5FAA"/>
    <w:rsid w:val="00B24921"/>
    <w:rsid w:val="00B30140"/>
    <w:rsid w:val="00B85EB2"/>
    <w:rsid w:val="00BD355A"/>
    <w:rsid w:val="00BF258A"/>
    <w:rsid w:val="00BF79C0"/>
    <w:rsid w:val="00C319CE"/>
    <w:rsid w:val="00C86C22"/>
    <w:rsid w:val="00C964FA"/>
    <w:rsid w:val="00CA1EBE"/>
    <w:rsid w:val="00CC3CB3"/>
    <w:rsid w:val="00D02B2E"/>
    <w:rsid w:val="00D218E8"/>
    <w:rsid w:val="00D82C10"/>
    <w:rsid w:val="00D85A07"/>
    <w:rsid w:val="00EA76C1"/>
    <w:rsid w:val="00F310BC"/>
    <w:rsid w:val="00F321EC"/>
    <w:rsid w:val="00F8365E"/>
    <w:rsid w:val="00FC1BD1"/>
    <w:rsid w:val="00FC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unhideWhenUsed/>
    <w:rsid w:val="007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C42"/>
  </w:style>
  <w:style w:type="table" w:customStyle="1" w:styleId="1">
    <w:name w:val="Сетка таблицы1"/>
    <w:basedOn w:val="a1"/>
    <w:next w:val="a5"/>
    <w:uiPriority w:val="59"/>
    <w:rsid w:val="006347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C13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44B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253C6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5F1C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unhideWhenUsed/>
    <w:rsid w:val="007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C42"/>
  </w:style>
  <w:style w:type="table" w:customStyle="1" w:styleId="1">
    <w:name w:val="Сетка таблицы1"/>
    <w:basedOn w:val="a1"/>
    <w:next w:val="a5"/>
    <w:uiPriority w:val="59"/>
    <w:rsid w:val="006347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AC13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244B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253C6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5F1C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D5D7-D8D2-43A0-9CFC-8C44059F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COMP</cp:lastModifiedBy>
  <cp:revision>34</cp:revision>
  <dcterms:created xsi:type="dcterms:W3CDTF">2016-09-19T01:49:00Z</dcterms:created>
  <dcterms:modified xsi:type="dcterms:W3CDTF">2016-10-06T16:16:00Z</dcterms:modified>
</cp:coreProperties>
</file>